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CA" w:rsidRDefault="000436CA">
      <w:pPr>
        <w:spacing w:after="0"/>
        <w:ind w:left="120"/>
        <w:jc w:val="center"/>
      </w:pPr>
      <w:bookmarkStart w:id="0" w:name="block-20099498"/>
    </w:p>
    <w:p w:rsidR="000436CA" w:rsidRDefault="00BC4ED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</w:p>
    <w:p w:rsidR="000436CA" w:rsidRDefault="000436CA">
      <w:pPr>
        <w:spacing w:after="0"/>
        <w:ind w:left="120"/>
      </w:pPr>
    </w:p>
    <w:p w:rsidR="00147422" w:rsidRDefault="00147422" w:rsidP="00147422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DC73F89" wp14:editId="6FDD5637">
            <wp:extent cx="5692140" cy="7703820"/>
            <wp:effectExtent l="0" t="0" r="0" b="0"/>
            <wp:docPr id="1" name="Рисунок 1" descr="C:\Users\User\Downloads\IMG-202310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1017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lock-20099500"/>
      <w:bookmarkEnd w:id="0"/>
    </w:p>
    <w:p w:rsidR="00147422" w:rsidRDefault="00147422" w:rsidP="00147422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0436CA" w:rsidRPr="00147422" w:rsidRDefault="00BC4EDC" w:rsidP="00147422">
      <w:pPr>
        <w:rPr>
          <w:lang w:val="ru-RU"/>
        </w:rPr>
      </w:pPr>
      <w:bookmarkStart w:id="2" w:name="_GoBack"/>
      <w:bookmarkEnd w:id="2"/>
      <w:r w:rsidRPr="001474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147422">
        <w:rPr>
          <w:rFonts w:ascii="Times New Roman" w:hAnsi="Times New Roman"/>
          <w:color w:val="000000"/>
          <w:sz w:val="28"/>
          <w:lang w:val="ru-RU"/>
        </w:rPr>
        <w:t>​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147422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​​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147422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147422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147422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</w:t>
      </w:r>
      <w:r w:rsidRPr="00147422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147422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147422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межкультурного общения; овладение русским языком как средством получения различной информации, в том числе знаний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по разным учебным предметам; 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</w:t>
      </w:r>
      <w:r w:rsidRPr="00147422">
        <w:rPr>
          <w:rFonts w:ascii="Times New Roman" w:hAnsi="Times New Roman"/>
          <w:color w:val="000000"/>
          <w:sz w:val="28"/>
          <w:lang w:val="ru-RU"/>
        </w:rPr>
        <w:t>ации в процессе изучения русского языка;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</w:t>
      </w:r>
      <w:r w:rsidRPr="00147422">
        <w:rPr>
          <w:rFonts w:ascii="Times New Roman" w:hAnsi="Times New Roman"/>
          <w:color w:val="000000"/>
          <w:sz w:val="28"/>
          <w:lang w:val="ru-RU"/>
        </w:rPr>
        <w:t>едств.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436CA" w:rsidRPr="00147422" w:rsidRDefault="000436CA">
      <w:pPr>
        <w:rPr>
          <w:lang w:val="ru-RU"/>
        </w:rPr>
        <w:sectPr w:rsidR="000436CA" w:rsidRPr="00147422">
          <w:pgSz w:w="11906" w:h="16383"/>
          <w:pgMar w:top="1134" w:right="850" w:bottom="1134" w:left="1701" w:header="720" w:footer="720" w:gutter="0"/>
          <w:cols w:space="720"/>
        </w:sectPr>
      </w:pP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  <w:bookmarkStart w:id="3" w:name="block-20099501"/>
      <w:bookmarkEnd w:id="1"/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742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</w:t>
      </w:r>
      <w:r w:rsidRPr="00147422">
        <w:rPr>
          <w:rFonts w:ascii="Times New Roman" w:hAnsi="Times New Roman"/>
          <w:color w:val="000000"/>
          <w:sz w:val="28"/>
          <w:lang w:val="ru-RU"/>
        </w:rPr>
        <w:t>лог.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Устный пересказ прочитан</w:t>
      </w:r>
      <w:r w:rsidRPr="00147422">
        <w:rPr>
          <w:rFonts w:ascii="Times New Roman" w:hAnsi="Times New Roman"/>
          <w:color w:val="000000"/>
          <w:sz w:val="28"/>
          <w:lang w:val="ru-RU"/>
        </w:rPr>
        <w:t>ного или прослушанного текста, в том числе с изменением лица рассказчика.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Сочинения различ</w:t>
      </w:r>
      <w:r w:rsidRPr="00147422">
        <w:rPr>
          <w:rFonts w:ascii="Times New Roman" w:hAnsi="Times New Roman"/>
          <w:color w:val="000000"/>
          <w:sz w:val="28"/>
          <w:lang w:val="ru-RU"/>
        </w:rPr>
        <w:t>ных видов с опорой на жизненный и читательский опыт, сюжетную картину (в том числе сочинения-миниатюры).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Текст и его основные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признаки. Тема и главная мысль текста. Микротема текста. Ключевые слова.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</w:t>
      </w:r>
      <w:r w:rsidRPr="00147422">
        <w:rPr>
          <w:rFonts w:ascii="Times New Roman" w:hAnsi="Times New Roman"/>
          <w:color w:val="000000"/>
          <w:sz w:val="28"/>
          <w:lang w:val="ru-RU"/>
        </w:rPr>
        <w:t>е части.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</w:t>
      </w:r>
      <w:r w:rsidRPr="00147422">
        <w:rPr>
          <w:rFonts w:ascii="Times New Roman" w:hAnsi="Times New Roman"/>
          <w:color w:val="000000"/>
          <w:sz w:val="28"/>
          <w:lang w:val="ru-RU"/>
        </w:rPr>
        <w:t>пособов и средств связи предложений в тексте; использование языковых средств выразительности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</w:t>
      </w:r>
      <w:r w:rsidRPr="00147422">
        <w:rPr>
          <w:rFonts w:ascii="Times New Roman" w:hAnsi="Times New Roman"/>
          <w:color w:val="000000"/>
          <w:sz w:val="28"/>
          <w:lang w:val="ru-RU"/>
        </w:rPr>
        <w:t>сказчика.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</w:t>
      </w:r>
      <w:r w:rsidRPr="00147422">
        <w:rPr>
          <w:rFonts w:ascii="Times New Roman" w:hAnsi="Times New Roman"/>
          <w:color w:val="000000"/>
          <w:sz w:val="28"/>
          <w:lang w:val="ru-RU"/>
        </w:rPr>
        <w:t>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Интонация, её функции. Основные </w:t>
      </w:r>
      <w:r w:rsidRPr="00147422">
        <w:rPr>
          <w:rFonts w:ascii="Times New Roman" w:hAnsi="Times New Roman"/>
          <w:color w:val="000000"/>
          <w:sz w:val="28"/>
          <w:lang w:val="ru-RU"/>
        </w:rPr>
        <w:t>элементы интонации.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7422">
        <w:rPr>
          <w:rFonts w:ascii="Times New Roman" w:hAnsi="Times New Roman"/>
          <w:color w:val="000000"/>
          <w:sz w:val="28"/>
          <w:lang w:val="ru-RU"/>
        </w:rPr>
        <w:t>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</w:t>
      </w:r>
      <w:r w:rsidRPr="00147422">
        <w:rPr>
          <w:rFonts w:ascii="Times New Roman" w:hAnsi="Times New Roman"/>
          <w:color w:val="000000"/>
          <w:sz w:val="28"/>
          <w:lang w:val="ru-RU"/>
        </w:rPr>
        <w:t>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</w:t>
      </w:r>
      <w:r w:rsidRPr="00147422">
        <w:rPr>
          <w:rFonts w:ascii="Times New Roman" w:hAnsi="Times New Roman"/>
          <w:color w:val="000000"/>
          <w:sz w:val="28"/>
          <w:lang w:val="ru-RU"/>
        </w:rPr>
        <w:t>означение родовых и видовых понятий.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Лексический анализ </w:t>
      </w:r>
      <w:r w:rsidRPr="00147422">
        <w:rPr>
          <w:rFonts w:ascii="Times New Roman" w:hAnsi="Times New Roman"/>
          <w:color w:val="000000"/>
          <w:sz w:val="28"/>
          <w:lang w:val="ru-RU"/>
        </w:rPr>
        <w:t>слов (в рамках изученного).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</w:t>
      </w:r>
      <w:r w:rsidRPr="00147422">
        <w:rPr>
          <w:rFonts w:ascii="Times New Roman" w:hAnsi="Times New Roman"/>
          <w:color w:val="000000"/>
          <w:sz w:val="28"/>
          <w:lang w:val="ru-RU"/>
        </w:rPr>
        <w:t>ласных с нулём звука).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</w:t>
      </w:r>
      <w:r w:rsidRPr="00147422">
        <w:rPr>
          <w:rFonts w:ascii="Times New Roman" w:hAnsi="Times New Roman"/>
          <w:color w:val="000000"/>
          <w:sz w:val="28"/>
          <w:lang w:val="ru-RU"/>
        </w:rPr>
        <w:t>ыми, ­непроизносимыми согласными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47422">
        <w:rPr>
          <w:rFonts w:ascii="Times New Roman" w:hAnsi="Times New Roman"/>
          <w:color w:val="000000"/>
          <w:sz w:val="28"/>
          <w:lang w:val="ru-RU"/>
        </w:rPr>
        <w:t>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7422">
        <w:rPr>
          <w:rFonts w:ascii="Times New Roman" w:hAnsi="Times New Roman"/>
          <w:color w:val="000000"/>
          <w:sz w:val="28"/>
          <w:lang w:val="ru-RU"/>
        </w:rPr>
        <w:t>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Орфографический </w:t>
      </w:r>
      <w:r w:rsidRPr="00147422">
        <w:rPr>
          <w:rFonts w:ascii="Times New Roman" w:hAnsi="Times New Roman"/>
          <w:color w:val="000000"/>
          <w:sz w:val="28"/>
          <w:lang w:val="ru-RU"/>
        </w:rPr>
        <w:t>анализ слова (в рамках изученного).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части речи.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Лексико-грамматические разряды имён </w:t>
      </w:r>
      <w:r w:rsidRPr="00147422">
        <w:rPr>
          <w:rFonts w:ascii="Times New Roman" w:hAnsi="Times New Roman"/>
          <w:color w:val="000000"/>
          <w:sz w:val="28"/>
          <w:lang w:val="ru-RU"/>
        </w:rPr>
        <w:t>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</w:t>
      </w:r>
      <w:r w:rsidRPr="00147422">
        <w:rPr>
          <w:rFonts w:ascii="Times New Roman" w:hAnsi="Times New Roman"/>
          <w:color w:val="000000"/>
          <w:sz w:val="28"/>
          <w:lang w:val="ru-RU"/>
        </w:rPr>
        <w:t>инственного или только множественного числа.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</w:t>
      </w:r>
      <w:r w:rsidRPr="00147422">
        <w:rPr>
          <w:rFonts w:ascii="Times New Roman" w:hAnsi="Times New Roman"/>
          <w:color w:val="000000"/>
          <w:sz w:val="28"/>
          <w:lang w:val="ru-RU"/>
        </w:rPr>
        <w:t>ловоизменения имён существительных.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147422">
        <w:rPr>
          <w:rFonts w:ascii="Times New Roman" w:hAnsi="Times New Roman"/>
          <w:color w:val="000000"/>
          <w:sz w:val="28"/>
          <w:lang w:val="ru-RU"/>
        </w:rPr>
        <w:t>ончаниях имён существительных.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47422">
        <w:rPr>
          <w:rFonts w:ascii="Times New Roman" w:hAnsi="Times New Roman"/>
          <w:color w:val="000000"/>
          <w:sz w:val="28"/>
          <w:lang w:val="ru-RU"/>
        </w:rPr>
        <w:t>;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47422">
        <w:rPr>
          <w:rFonts w:ascii="Times New Roman" w:hAnsi="Times New Roman"/>
          <w:color w:val="000000"/>
          <w:sz w:val="28"/>
          <w:lang w:val="ru-RU"/>
        </w:rPr>
        <w:t>(-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4742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7422">
        <w:rPr>
          <w:rFonts w:ascii="Times New Roman" w:hAnsi="Times New Roman"/>
          <w:color w:val="000000"/>
          <w:sz w:val="28"/>
          <w:lang w:val="ru-RU"/>
        </w:rPr>
        <w:t>: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47422">
        <w:rPr>
          <w:rFonts w:ascii="Times New Roman" w:hAnsi="Times New Roman"/>
          <w:color w:val="000000"/>
          <w:sz w:val="28"/>
          <w:lang w:val="ru-RU"/>
        </w:rPr>
        <w:t>- –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47422">
        <w:rPr>
          <w:rFonts w:ascii="Times New Roman" w:hAnsi="Times New Roman"/>
          <w:color w:val="000000"/>
          <w:sz w:val="28"/>
          <w:lang w:val="ru-RU"/>
        </w:rPr>
        <w:t>-;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47422">
        <w:rPr>
          <w:rFonts w:ascii="Times New Roman" w:hAnsi="Times New Roman"/>
          <w:color w:val="000000"/>
          <w:sz w:val="28"/>
          <w:lang w:val="ru-RU"/>
        </w:rPr>
        <w:t>- –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47422">
        <w:rPr>
          <w:rFonts w:ascii="Times New Roman" w:hAnsi="Times New Roman"/>
          <w:color w:val="000000"/>
          <w:sz w:val="28"/>
          <w:lang w:val="ru-RU"/>
        </w:rPr>
        <w:t>- –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47422">
        <w:rPr>
          <w:rFonts w:ascii="Times New Roman" w:hAnsi="Times New Roman"/>
          <w:color w:val="000000"/>
          <w:sz w:val="28"/>
          <w:lang w:val="ru-RU"/>
        </w:rPr>
        <w:t>-;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47422">
        <w:rPr>
          <w:rFonts w:ascii="Times New Roman" w:hAnsi="Times New Roman"/>
          <w:color w:val="000000"/>
          <w:sz w:val="28"/>
          <w:lang w:val="ru-RU"/>
        </w:rPr>
        <w:t>- –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47422">
        <w:rPr>
          <w:rFonts w:ascii="Times New Roman" w:hAnsi="Times New Roman"/>
          <w:color w:val="000000"/>
          <w:sz w:val="28"/>
          <w:lang w:val="ru-RU"/>
        </w:rPr>
        <w:t>-,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47422">
        <w:rPr>
          <w:rFonts w:ascii="Times New Roman" w:hAnsi="Times New Roman"/>
          <w:color w:val="000000"/>
          <w:sz w:val="28"/>
          <w:lang w:val="ru-RU"/>
        </w:rPr>
        <w:t>- –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47422">
        <w:rPr>
          <w:rFonts w:ascii="Times New Roman" w:hAnsi="Times New Roman"/>
          <w:color w:val="000000"/>
          <w:sz w:val="28"/>
          <w:lang w:val="ru-RU"/>
        </w:rPr>
        <w:t>-;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47422">
        <w:rPr>
          <w:rFonts w:ascii="Times New Roman" w:hAnsi="Times New Roman"/>
          <w:color w:val="000000"/>
          <w:sz w:val="28"/>
          <w:lang w:val="ru-RU"/>
        </w:rPr>
        <w:t>–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47422">
        <w:rPr>
          <w:rFonts w:ascii="Times New Roman" w:hAnsi="Times New Roman"/>
          <w:color w:val="000000"/>
          <w:sz w:val="28"/>
          <w:lang w:val="ru-RU"/>
        </w:rPr>
        <w:t>–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морфологические признаки и </w:t>
      </w:r>
      <w:r w:rsidRPr="00147422">
        <w:rPr>
          <w:rFonts w:ascii="Times New Roman" w:hAnsi="Times New Roman"/>
          <w:color w:val="000000"/>
          <w:sz w:val="28"/>
          <w:lang w:val="ru-RU"/>
        </w:rPr>
        <w:t>синтаксические функции имени прилагательного. Роль имени прилагательного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147422">
        <w:rPr>
          <w:rFonts w:ascii="Times New Roman" w:hAnsi="Times New Roman"/>
          <w:color w:val="000000"/>
          <w:sz w:val="28"/>
          <w:lang w:val="ru-RU"/>
        </w:rPr>
        <w:t>словоизменения, произношения имён прилагательных, постановки ударения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Правописание кратких форм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 с основой на шипящий.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4742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синтаксические функции глагола. Роль глагола в словосочетании и предложении,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времени глагола.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47422">
        <w:rPr>
          <w:rFonts w:ascii="Times New Roman" w:hAnsi="Times New Roman"/>
          <w:color w:val="000000"/>
          <w:sz w:val="28"/>
          <w:lang w:val="ru-RU"/>
        </w:rPr>
        <w:t>- –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47422">
        <w:rPr>
          <w:rFonts w:ascii="Times New Roman" w:hAnsi="Times New Roman"/>
          <w:color w:val="000000"/>
          <w:sz w:val="28"/>
          <w:lang w:val="ru-RU"/>
        </w:rPr>
        <w:t>-,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47422">
        <w:rPr>
          <w:rFonts w:ascii="Times New Roman" w:hAnsi="Times New Roman"/>
          <w:color w:val="000000"/>
          <w:sz w:val="28"/>
          <w:lang w:val="ru-RU"/>
        </w:rPr>
        <w:t>- –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лист</w:t>
      </w:r>
      <w:r w:rsidRPr="00147422">
        <w:rPr>
          <w:rFonts w:ascii="Times New Roman" w:hAnsi="Times New Roman"/>
          <w:color w:val="000000"/>
          <w:sz w:val="28"/>
          <w:lang w:val="ru-RU"/>
        </w:rPr>
        <w:t>-,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47422">
        <w:rPr>
          <w:rFonts w:ascii="Times New Roman" w:hAnsi="Times New Roman"/>
          <w:color w:val="000000"/>
          <w:sz w:val="28"/>
          <w:lang w:val="ru-RU"/>
        </w:rPr>
        <w:t>- –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47422">
        <w:rPr>
          <w:rFonts w:ascii="Times New Roman" w:hAnsi="Times New Roman"/>
          <w:color w:val="000000"/>
          <w:sz w:val="28"/>
          <w:lang w:val="ru-RU"/>
        </w:rPr>
        <w:t>-,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47422">
        <w:rPr>
          <w:rFonts w:ascii="Times New Roman" w:hAnsi="Times New Roman"/>
          <w:color w:val="000000"/>
          <w:sz w:val="28"/>
          <w:lang w:val="ru-RU"/>
        </w:rPr>
        <w:t>- –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47422">
        <w:rPr>
          <w:rFonts w:ascii="Times New Roman" w:hAnsi="Times New Roman"/>
          <w:color w:val="000000"/>
          <w:sz w:val="28"/>
          <w:lang w:val="ru-RU"/>
        </w:rPr>
        <w:t>-,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47422">
        <w:rPr>
          <w:rFonts w:ascii="Times New Roman" w:hAnsi="Times New Roman"/>
          <w:color w:val="000000"/>
          <w:sz w:val="28"/>
          <w:lang w:val="ru-RU"/>
        </w:rPr>
        <w:t>- –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47422">
        <w:rPr>
          <w:rFonts w:ascii="Times New Roman" w:hAnsi="Times New Roman"/>
          <w:color w:val="000000"/>
          <w:sz w:val="28"/>
          <w:lang w:val="ru-RU"/>
        </w:rPr>
        <w:t>-,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47422">
        <w:rPr>
          <w:rFonts w:ascii="Times New Roman" w:hAnsi="Times New Roman"/>
          <w:color w:val="000000"/>
          <w:sz w:val="28"/>
          <w:lang w:val="ru-RU"/>
        </w:rPr>
        <w:t>- –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47422">
        <w:rPr>
          <w:rFonts w:ascii="Times New Roman" w:hAnsi="Times New Roman"/>
          <w:color w:val="000000"/>
          <w:sz w:val="28"/>
          <w:lang w:val="ru-RU"/>
        </w:rPr>
        <w:t>-,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47422">
        <w:rPr>
          <w:rFonts w:ascii="Times New Roman" w:hAnsi="Times New Roman"/>
          <w:color w:val="000000"/>
          <w:sz w:val="28"/>
          <w:lang w:val="ru-RU"/>
        </w:rPr>
        <w:t>- –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47422">
        <w:rPr>
          <w:rFonts w:ascii="Times New Roman" w:hAnsi="Times New Roman"/>
          <w:color w:val="000000"/>
          <w:sz w:val="28"/>
          <w:lang w:val="ru-RU"/>
        </w:rPr>
        <w:t>-,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47422">
        <w:rPr>
          <w:rFonts w:ascii="Times New Roman" w:hAnsi="Times New Roman"/>
          <w:color w:val="000000"/>
          <w:sz w:val="28"/>
          <w:lang w:val="ru-RU"/>
        </w:rPr>
        <w:t>- –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47422">
        <w:rPr>
          <w:rFonts w:ascii="Times New Roman" w:hAnsi="Times New Roman"/>
          <w:color w:val="000000"/>
          <w:sz w:val="28"/>
          <w:lang w:val="ru-RU"/>
        </w:rPr>
        <w:t>-.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глаголах, 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47422">
        <w:rPr>
          <w:rFonts w:ascii="Times New Roman" w:hAnsi="Times New Roman"/>
          <w:color w:val="000000"/>
          <w:sz w:val="28"/>
          <w:lang w:val="ru-RU"/>
        </w:rPr>
        <w:t>- –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7422">
        <w:rPr>
          <w:rFonts w:ascii="Times New Roman" w:hAnsi="Times New Roman"/>
          <w:color w:val="000000"/>
          <w:sz w:val="28"/>
          <w:lang w:val="ru-RU"/>
        </w:rPr>
        <w:t>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47422">
        <w:rPr>
          <w:rFonts w:ascii="Times New Roman" w:hAnsi="Times New Roman"/>
          <w:color w:val="000000"/>
          <w:sz w:val="28"/>
          <w:lang w:val="ru-RU"/>
        </w:rPr>
        <w:t>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Словосочетание и его признаки. Основные виды словосочетаний по морфологическим свойствам главного слова (именные, </w:t>
      </w:r>
      <w:r w:rsidRPr="00147422">
        <w:rPr>
          <w:rFonts w:ascii="Times New Roman" w:hAnsi="Times New Roman"/>
          <w:color w:val="000000"/>
          <w:sz w:val="28"/>
          <w:lang w:val="ru-RU"/>
        </w:rPr>
        <w:t>глагольные, наречные). Средства связи слов в словосочетании.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</w:t>
      </w:r>
      <w:r w:rsidRPr="00147422">
        <w:rPr>
          <w:rFonts w:ascii="Times New Roman" w:hAnsi="Times New Roman"/>
          <w:color w:val="000000"/>
          <w:sz w:val="28"/>
          <w:lang w:val="ru-RU"/>
        </w:rPr>
        <w:t>льных, побудительных; восклицательных и невосклицательных предложений.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именем существительным, именем прилагательным.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</w:t>
      </w:r>
      <w:r w:rsidRPr="00147422">
        <w:rPr>
          <w:rFonts w:ascii="Times New Roman" w:hAnsi="Times New Roman"/>
          <w:color w:val="000000"/>
          <w:sz w:val="28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Простое осложнённое предл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7422">
        <w:rPr>
          <w:rFonts w:ascii="Times New Roman" w:hAnsi="Times New Roman"/>
          <w:color w:val="000000"/>
          <w:sz w:val="28"/>
          <w:lang w:val="ru-RU"/>
        </w:rPr>
        <w:t>). Предложе</w:t>
      </w:r>
      <w:r w:rsidRPr="00147422">
        <w:rPr>
          <w:rFonts w:ascii="Times New Roman" w:hAnsi="Times New Roman"/>
          <w:color w:val="000000"/>
          <w:sz w:val="28"/>
          <w:lang w:val="ru-RU"/>
        </w:rPr>
        <w:t>ния с обобщающим словом при однородных членах.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одными членами, связанными бессоюзной связью, одиночным союзом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7422">
        <w:rPr>
          <w:rFonts w:ascii="Times New Roman" w:hAnsi="Times New Roman"/>
          <w:color w:val="000000"/>
          <w:sz w:val="28"/>
          <w:lang w:val="ru-RU"/>
        </w:rPr>
        <w:t>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</w:t>
      </w:r>
      <w:r w:rsidRPr="00147422">
        <w:rPr>
          <w:rFonts w:ascii="Times New Roman" w:hAnsi="Times New Roman"/>
          <w:color w:val="000000"/>
          <w:sz w:val="28"/>
          <w:lang w:val="ru-RU"/>
        </w:rPr>
        <w:t>чинённые (общее представление, практическое усвоение).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7422">
        <w:rPr>
          <w:rFonts w:ascii="Times New Roman" w:hAnsi="Times New Roman"/>
          <w:color w:val="000000"/>
          <w:sz w:val="28"/>
          <w:lang w:val="ru-RU"/>
        </w:rPr>
        <w:t>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прямой речью.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</w:t>
      </w:r>
      <w:r w:rsidRPr="00147422">
        <w:rPr>
          <w:rFonts w:ascii="Times New Roman" w:hAnsi="Times New Roman"/>
          <w:color w:val="000000"/>
          <w:sz w:val="28"/>
          <w:lang w:val="ru-RU"/>
        </w:rPr>
        <w:t>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</w:t>
      </w:r>
      <w:r w:rsidRPr="00147422">
        <w:rPr>
          <w:rFonts w:ascii="Times New Roman" w:hAnsi="Times New Roman"/>
          <w:color w:val="000000"/>
          <w:sz w:val="28"/>
          <w:lang w:val="ru-RU"/>
        </w:rPr>
        <w:t>авная и второстепенная ­информация текста; пересказ текста.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</w:t>
      </w:r>
      <w:r w:rsidRPr="00147422">
        <w:rPr>
          <w:rFonts w:ascii="Times New Roman" w:hAnsi="Times New Roman"/>
          <w:color w:val="000000"/>
          <w:sz w:val="28"/>
          <w:lang w:val="ru-RU"/>
        </w:rPr>
        <w:t>ние. Расписка. Научный стиль. Словарная статья. Научное сообщение.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</w:t>
      </w:r>
      <w:r w:rsidRPr="00147422">
        <w:rPr>
          <w:rFonts w:ascii="Times New Roman" w:hAnsi="Times New Roman"/>
          <w:color w:val="000000"/>
          <w:sz w:val="28"/>
          <w:lang w:val="ru-RU"/>
        </w:rPr>
        <w:t>сти к активному и пассивному запасу: неологизмы, устаревшие слова (историзмы и архаизмы).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</w:t>
      </w:r>
      <w:r w:rsidRPr="00147422">
        <w:rPr>
          <w:rFonts w:ascii="Times New Roman" w:hAnsi="Times New Roman"/>
          <w:color w:val="000000"/>
          <w:sz w:val="28"/>
          <w:lang w:val="ru-RU"/>
        </w:rPr>
        <w:t>рго­низмы).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Оценка своей и чужой </w:t>
      </w:r>
      <w:r w:rsidRPr="00147422">
        <w:rPr>
          <w:rFonts w:ascii="Times New Roman" w:hAnsi="Times New Roman"/>
          <w:color w:val="000000"/>
          <w:sz w:val="28"/>
          <w:lang w:val="ru-RU"/>
        </w:rPr>
        <w:t>речи с точки зрения точного, уместного и выразительного словоупотребления.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Основные способы </w:t>
      </w:r>
      <w:r w:rsidRPr="00147422">
        <w:rPr>
          <w:rFonts w:ascii="Times New Roman" w:hAnsi="Times New Roman"/>
          <w:color w:val="000000"/>
          <w:sz w:val="28"/>
          <w:lang w:val="ru-RU"/>
        </w:rPr>
        <w:t>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47422">
        <w:rPr>
          <w:rFonts w:ascii="Times New Roman" w:hAnsi="Times New Roman"/>
          <w:color w:val="000000"/>
          <w:sz w:val="28"/>
          <w:lang w:val="ru-RU"/>
        </w:rPr>
        <w:t>- –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47422">
        <w:rPr>
          <w:rFonts w:ascii="Times New Roman" w:hAnsi="Times New Roman"/>
          <w:color w:val="000000"/>
          <w:sz w:val="28"/>
          <w:lang w:val="ru-RU"/>
        </w:rPr>
        <w:t>-.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Особеннос</w:t>
      </w:r>
      <w:r w:rsidRPr="00147422">
        <w:rPr>
          <w:rFonts w:ascii="Times New Roman" w:hAnsi="Times New Roman"/>
          <w:color w:val="000000"/>
          <w:sz w:val="28"/>
          <w:lang w:val="ru-RU"/>
        </w:rPr>
        <w:t>ти словообразования.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47422">
        <w:rPr>
          <w:rFonts w:ascii="Times New Roman" w:hAnsi="Times New Roman"/>
          <w:color w:val="000000"/>
          <w:sz w:val="28"/>
          <w:lang w:val="ru-RU"/>
        </w:rPr>
        <w:t>- со сл</w:t>
      </w:r>
      <w:r w:rsidRPr="00147422">
        <w:rPr>
          <w:rFonts w:ascii="Times New Roman" w:hAnsi="Times New Roman"/>
          <w:color w:val="000000"/>
          <w:sz w:val="28"/>
          <w:lang w:val="ru-RU"/>
        </w:rPr>
        <w:t>овами.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47422">
        <w:rPr>
          <w:rFonts w:ascii="Times New Roman" w:hAnsi="Times New Roman"/>
          <w:color w:val="000000"/>
          <w:sz w:val="28"/>
          <w:lang w:val="ru-RU"/>
        </w:rPr>
        <w:t>- и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4742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</w:t>
      </w:r>
      <w:r w:rsidRPr="00147422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</w:t>
      </w:r>
      <w:r w:rsidRPr="00147422">
        <w:rPr>
          <w:rFonts w:ascii="Times New Roman" w:hAnsi="Times New Roman"/>
          <w:color w:val="000000"/>
          <w:sz w:val="28"/>
          <w:lang w:val="ru-RU"/>
        </w:rPr>
        <w:t>, собирательные), порядковые числительные.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</w:t>
      </w:r>
      <w:r w:rsidRPr="00147422">
        <w:rPr>
          <w:rFonts w:ascii="Times New Roman" w:hAnsi="Times New Roman"/>
          <w:color w:val="000000"/>
          <w:sz w:val="28"/>
          <w:lang w:val="ru-RU"/>
        </w:rPr>
        <w:t>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Общее грамматическое значен</w:t>
      </w:r>
      <w:r w:rsidRPr="00147422">
        <w:rPr>
          <w:rFonts w:ascii="Times New Roman" w:hAnsi="Times New Roman"/>
          <w:color w:val="000000"/>
          <w:sz w:val="28"/>
          <w:lang w:val="ru-RU"/>
        </w:rPr>
        <w:t>ие местоимения. Синтаксические функции местоимений.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</w:t>
      </w:r>
      <w:r w:rsidRPr="00147422">
        <w:rPr>
          <w:rFonts w:ascii="Times New Roman" w:hAnsi="Times New Roman"/>
          <w:color w:val="000000"/>
          <w:sz w:val="28"/>
          <w:lang w:val="ru-RU"/>
        </w:rPr>
        <w:t>е и указательные местоимения как средства связи предложений в тексте.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742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Гл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агол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Но</w:t>
      </w:r>
      <w:r w:rsidRPr="00147422">
        <w:rPr>
          <w:rFonts w:ascii="Times New Roman" w:hAnsi="Times New Roman"/>
          <w:color w:val="000000"/>
          <w:sz w:val="28"/>
          <w:lang w:val="ru-RU"/>
        </w:rPr>
        <w:t>рмы словоизменения глаголов.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</w:t>
      </w:r>
      <w:r w:rsidRPr="00147422">
        <w:rPr>
          <w:rFonts w:ascii="Times New Roman" w:hAnsi="Times New Roman"/>
          <w:color w:val="000000"/>
          <w:sz w:val="28"/>
          <w:lang w:val="ru-RU"/>
        </w:rPr>
        <w:t>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</w:t>
      </w:r>
      <w:r w:rsidRPr="00147422">
        <w:rPr>
          <w:rFonts w:ascii="Times New Roman" w:hAnsi="Times New Roman"/>
          <w:color w:val="000000"/>
          <w:sz w:val="28"/>
          <w:lang w:val="ru-RU"/>
        </w:rPr>
        <w:t>прос информации, сообщение информации.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вопросный, тезисный); главная и </w:t>
      </w:r>
      <w:r w:rsidRPr="00147422">
        <w:rPr>
          <w:rFonts w:ascii="Times New Roman" w:hAnsi="Times New Roman"/>
          <w:color w:val="000000"/>
          <w:sz w:val="28"/>
          <w:lang w:val="ru-RU"/>
        </w:rPr>
        <w:t>второстепенная информация текста.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</w:t>
      </w:r>
      <w:r w:rsidRPr="00147422">
        <w:rPr>
          <w:rFonts w:ascii="Times New Roman" w:hAnsi="Times New Roman"/>
          <w:color w:val="000000"/>
          <w:sz w:val="28"/>
          <w:lang w:val="ru-RU"/>
        </w:rPr>
        <w:t>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Функциональны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е разновидности языка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</w:t>
      </w:r>
      <w:r w:rsidRPr="00147422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Причастный оборот. З</w:t>
      </w:r>
      <w:r w:rsidRPr="00147422">
        <w:rPr>
          <w:rFonts w:ascii="Times New Roman" w:hAnsi="Times New Roman"/>
          <w:color w:val="000000"/>
          <w:sz w:val="28"/>
          <w:lang w:val="ru-RU"/>
        </w:rPr>
        <w:t>наки препинания в предложениях с причастным оборотом.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Причастия настоящего и прошедшего времени. Склонение причастий. Правописание падежных окончаний причастий. </w:t>
      </w:r>
      <w:r w:rsidRPr="00147422">
        <w:rPr>
          <w:rFonts w:ascii="Times New Roman" w:hAnsi="Times New Roman"/>
          <w:color w:val="000000"/>
          <w:sz w:val="28"/>
          <w:lang w:val="ru-RU"/>
        </w:rPr>
        <w:t>Созвучные причастия и имена прилагательные (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4742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Деепричастия как ос</w:t>
      </w:r>
      <w:r w:rsidRPr="00147422">
        <w:rPr>
          <w:rFonts w:ascii="Times New Roman" w:hAnsi="Times New Roman"/>
          <w:color w:val="000000"/>
          <w:sz w:val="28"/>
          <w:lang w:val="ru-RU"/>
        </w:rPr>
        <w:t>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</w:t>
      </w:r>
      <w:r w:rsidRPr="00147422">
        <w:rPr>
          <w:rFonts w:ascii="Times New Roman" w:hAnsi="Times New Roman"/>
          <w:color w:val="000000"/>
          <w:sz w:val="28"/>
          <w:lang w:val="ru-RU"/>
        </w:rPr>
        <w:t>едложений с одиночными деепричастиями и деепричастными оборотами.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деепричастий. Слитное и раздельное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написание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</w:t>
      </w:r>
      <w:r w:rsidRPr="00147422">
        <w:rPr>
          <w:rFonts w:ascii="Times New Roman" w:hAnsi="Times New Roman"/>
          <w:color w:val="000000"/>
          <w:sz w:val="28"/>
          <w:lang w:val="ru-RU"/>
        </w:rPr>
        <w:t>йства наречий. Роль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Слов</w:t>
      </w:r>
      <w:r w:rsidRPr="00147422">
        <w:rPr>
          <w:rFonts w:ascii="Times New Roman" w:hAnsi="Times New Roman"/>
          <w:color w:val="000000"/>
          <w:sz w:val="28"/>
          <w:lang w:val="ru-RU"/>
        </w:rPr>
        <w:t>ообразование наречий.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47422">
        <w:rPr>
          <w:rFonts w:ascii="Times New Roman" w:hAnsi="Times New Roman"/>
          <w:color w:val="000000"/>
          <w:sz w:val="28"/>
          <w:lang w:val="ru-RU"/>
        </w:rPr>
        <w:t>(-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742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47422">
        <w:rPr>
          <w:rFonts w:ascii="Times New Roman" w:hAnsi="Times New Roman"/>
          <w:color w:val="000000"/>
          <w:sz w:val="28"/>
          <w:lang w:val="ru-RU"/>
        </w:rPr>
        <w:t>,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47422">
        <w:rPr>
          <w:rFonts w:ascii="Times New Roman" w:hAnsi="Times New Roman"/>
          <w:color w:val="000000"/>
          <w:sz w:val="28"/>
          <w:lang w:val="ru-RU"/>
        </w:rPr>
        <w:t>,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47422">
        <w:rPr>
          <w:rFonts w:ascii="Times New Roman" w:hAnsi="Times New Roman"/>
          <w:color w:val="000000"/>
          <w:sz w:val="28"/>
          <w:lang w:val="ru-RU"/>
        </w:rPr>
        <w:t>,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47422">
        <w:rPr>
          <w:rFonts w:ascii="Times New Roman" w:hAnsi="Times New Roman"/>
          <w:color w:val="000000"/>
          <w:sz w:val="28"/>
          <w:lang w:val="ru-RU"/>
        </w:rPr>
        <w:t>,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47422">
        <w:rPr>
          <w:rFonts w:ascii="Times New Roman" w:hAnsi="Times New Roman"/>
          <w:color w:val="000000"/>
          <w:sz w:val="28"/>
          <w:lang w:val="ru-RU"/>
        </w:rPr>
        <w:t>,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</w:t>
      </w:r>
      <w:r w:rsidRPr="00147422">
        <w:rPr>
          <w:rFonts w:ascii="Times New Roman" w:hAnsi="Times New Roman"/>
          <w:color w:val="000000"/>
          <w:sz w:val="28"/>
          <w:lang w:val="ru-RU"/>
        </w:rPr>
        <w:t>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от </w:t>
      </w:r>
      <w:r w:rsidRPr="00147422">
        <w:rPr>
          <w:rFonts w:ascii="Times New Roman" w:hAnsi="Times New Roman"/>
          <w:color w:val="000000"/>
          <w:sz w:val="28"/>
          <w:lang w:val="ru-RU"/>
        </w:rPr>
        <w:t>служебных.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</w:t>
      </w:r>
      <w:r w:rsidRPr="00147422">
        <w:rPr>
          <w:rFonts w:ascii="Times New Roman" w:hAnsi="Times New Roman"/>
          <w:color w:val="000000"/>
          <w:sz w:val="28"/>
          <w:lang w:val="ru-RU"/>
        </w:rPr>
        <w:t>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47422">
        <w:rPr>
          <w:rFonts w:ascii="Times New Roman" w:hAnsi="Times New Roman"/>
          <w:color w:val="000000"/>
          <w:sz w:val="28"/>
          <w:lang w:val="ru-RU"/>
        </w:rPr>
        <w:t>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</w:t>
      </w:r>
      <w:r w:rsidRPr="00147422">
        <w:rPr>
          <w:rFonts w:ascii="Times New Roman" w:hAnsi="Times New Roman"/>
          <w:color w:val="000000"/>
          <w:sz w:val="28"/>
          <w:lang w:val="ru-RU"/>
        </w:rPr>
        <w:t>огов.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</w:t>
      </w:r>
      <w:r w:rsidRPr="00147422">
        <w:rPr>
          <w:rFonts w:ascii="Times New Roman" w:hAnsi="Times New Roman"/>
          <w:color w:val="000000"/>
          <w:sz w:val="28"/>
          <w:lang w:val="ru-RU"/>
        </w:rPr>
        <w:t>инительные. Одиночные, двойные и повторяющиеся сочинительные союзы.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>, связывающим однородны</w:t>
      </w:r>
      <w:r w:rsidRPr="00147422">
        <w:rPr>
          <w:rFonts w:ascii="Times New Roman" w:hAnsi="Times New Roman"/>
          <w:color w:val="000000"/>
          <w:sz w:val="28"/>
          <w:lang w:val="ru-RU"/>
        </w:rPr>
        <w:t>е члены и части сложного предложения.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</w:t>
      </w:r>
      <w:r w:rsidRPr="00147422">
        <w:rPr>
          <w:rFonts w:ascii="Times New Roman" w:hAnsi="Times New Roman"/>
          <w:color w:val="000000"/>
          <w:sz w:val="28"/>
          <w:lang w:val="ru-RU"/>
        </w:rPr>
        <w:t>листической окраской. Интонационные особенности предложений с частицами.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47422">
        <w:rPr>
          <w:rFonts w:ascii="Times New Roman" w:hAnsi="Times New Roman"/>
          <w:color w:val="000000"/>
          <w:sz w:val="28"/>
          <w:lang w:val="ru-RU"/>
        </w:rPr>
        <w:t>,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47422">
        <w:rPr>
          <w:rFonts w:ascii="Times New Roman" w:hAnsi="Times New Roman"/>
          <w:color w:val="000000"/>
          <w:sz w:val="28"/>
          <w:lang w:val="ru-RU"/>
        </w:rPr>
        <w:t>,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47422">
        <w:rPr>
          <w:rFonts w:ascii="Times New Roman" w:hAnsi="Times New Roman"/>
          <w:color w:val="000000"/>
          <w:sz w:val="28"/>
          <w:lang w:val="ru-RU"/>
        </w:rPr>
        <w:t>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Междометия и звукоподражательные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слова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47422">
        <w:rPr>
          <w:rFonts w:ascii="Times New Roman" w:hAnsi="Times New Roman"/>
          <w:color w:val="000000"/>
          <w:sz w:val="28"/>
          <w:lang w:val="ru-RU"/>
        </w:rPr>
        <w:t>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</w:t>
      </w:r>
      <w:r w:rsidRPr="00147422">
        <w:rPr>
          <w:rFonts w:ascii="Times New Roman" w:hAnsi="Times New Roman"/>
          <w:color w:val="000000"/>
          <w:sz w:val="28"/>
          <w:lang w:val="ru-RU"/>
        </w:rPr>
        <w:t>мия. Использование грамматических омонимов в речи.</w:t>
      </w:r>
    </w:p>
    <w:p w:rsidR="000436CA" w:rsidRPr="00147422" w:rsidRDefault="000436CA">
      <w:pPr>
        <w:spacing w:after="0"/>
        <w:ind w:left="120"/>
        <w:rPr>
          <w:lang w:val="ru-RU"/>
        </w:rPr>
      </w:pPr>
    </w:p>
    <w:p w:rsidR="000436CA" w:rsidRPr="00147422" w:rsidRDefault="00BC4EDC">
      <w:pPr>
        <w:spacing w:after="0"/>
        <w:ind w:left="120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36CA" w:rsidRPr="00147422" w:rsidRDefault="000436CA">
      <w:pPr>
        <w:spacing w:after="0"/>
        <w:ind w:left="120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Те</w:t>
      </w:r>
      <w:r w:rsidRPr="00147422">
        <w:rPr>
          <w:rFonts w:ascii="Times New Roman" w:hAnsi="Times New Roman"/>
          <w:color w:val="000000"/>
          <w:sz w:val="28"/>
          <w:lang w:val="ru-RU"/>
        </w:rPr>
        <w:t>кст и его основные признаки.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языковые особенности.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</w:t>
      </w:r>
      <w:r w:rsidRPr="00147422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Типы </w:t>
      </w:r>
      <w:r w:rsidRPr="00147422">
        <w:rPr>
          <w:rFonts w:ascii="Times New Roman" w:hAnsi="Times New Roman"/>
          <w:color w:val="000000"/>
          <w:sz w:val="28"/>
          <w:lang w:val="ru-RU"/>
        </w:rPr>
        <w:t>подчинительной связи слов в словосочетании: согласование, управление, примыкание.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</w:t>
      </w:r>
      <w:r w:rsidRPr="00147422">
        <w:rPr>
          <w:rFonts w:ascii="Times New Roman" w:hAnsi="Times New Roman"/>
          <w:color w:val="000000"/>
          <w:sz w:val="28"/>
          <w:lang w:val="ru-RU"/>
        </w:rPr>
        <w:t>смысловая и интонационная законченность, грамматическая оформленность.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</w:t>
      </w:r>
      <w:r w:rsidRPr="00147422">
        <w:rPr>
          <w:rFonts w:ascii="Times New Roman" w:hAnsi="Times New Roman"/>
          <w:color w:val="000000"/>
          <w:sz w:val="28"/>
          <w:lang w:val="ru-RU"/>
        </w:rPr>
        <w:t>обенности.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</w:t>
      </w:r>
      <w:r w:rsidRPr="00147422">
        <w:rPr>
          <w:rFonts w:ascii="Times New Roman" w:hAnsi="Times New Roman"/>
          <w:color w:val="000000"/>
          <w:sz w:val="28"/>
          <w:lang w:val="ru-RU"/>
        </w:rPr>
        <w:t>стые, сложные).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</w:t>
      </w:r>
      <w:r w:rsidRPr="00147422">
        <w:rPr>
          <w:rFonts w:ascii="Times New Roman" w:hAnsi="Times New Roman"/>
          <w:color w:val="000000"/>
          <w:sz w:val="28"/>
          <w:lang w:val="ru-RU"/>
        </w:rPr>
        <w:t>иалогической речи, соблюдение в устной речи интонации неполного предложения.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47422">
        <w:rPr>
          <w:rFonts w:ascii="Times New Roman" w:hAnsi="Times New Roman"/>
          <w:color w:val="000000"/>
          <w:sz w:val="28"/>
          <w:lang w:val="ru-RU"/>
        </w:rPr>
        <w:t>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согласования сказуемого с подлежащим, выраженным словосочетанием, сложносокращёнными словами, словами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4742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Определение как второ</w:t>
      </w:r>
      <w:r w:rsidRPr="00147422">
        <w:rPr>
          <w:rFonts w:ascii="Times New Roman" w:hAnsi="Times New Roman"/>
          <w:color w:val="000000"/>
          <w:sz w:val="28"/>
          <w:lang w:val="ru-RU"/>
        </w:rPr>
        <w:t>степенный член предложения. Определения согласованные и несогласованные.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</w:t>
      </w:r>
      <w:r w:rsidRPr="00147422">
        <w:rPr>
          <w:rFonts w:ascii="Times New Roman" w:hAnsi="Times New Roman"/>
          <w:color w:val="000000"/>
          <w:sz w:val="28"/>
          <w:lang w:val="ru-RU"/>
        </w:rPr>
        <w:t>льств (места, времени, причины, цели, образа действия, меры и степени, условия, уступки).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</w:t>
      </w:r>
      <w:r w:rsidRPr="00147422">
        <w:rPr>
          <w:rFonts w:ascii="Times New Roman" w:hAnsi="Times New Roman"/>
          <w:color w:val="000000"/>
          <w:sz w:val="28"/>
          <w:lang w:val="ru-RU"/>
        </w:rPr>
        <w:t>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Простое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осложнённое предложение</w:t>
      </w: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</w:t>
      </w:r>
      <w:r w:rsidRPr="00147422">
        <w:rPr>
          <w:rFonts w:ascii="Times New Roman" w:hAnsi="Times New Roman"/>
          <w:color w:val="000000"/>
          <w:sz w:val="28"/>
          <w:lang w:val="ru-RU"/>
        </w:rPr>
        <w:t>родных членах.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7422">
        <w:rPr>
          <w:rFonts w:ascii="Times New Roman" w:hAnsi="Times New Roman"/>
          <w:color w:val="000000"/>
          <w:sz w:val="28"/>
          <w:lang w:val="ru-RU"/>
        </w:rPr>
        <w:t>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>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 членами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Правила пос</w:t>
      </w:r>
      <w:r w:rsidRPr="00147422">
        <w:rPr>
          <w:rFonts w:ascii="Times New Roman" w:hAnsi="Times New Roman"/>
          <w:color w:val="000000"/>
          <w:sz w:val="28"/>
          <w:lang w:val="ru-RU"/>
        </w:rPr>
        <w:t>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Пред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ложения с обращениями, вводными и вставными конструкциями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</w:t>
      </w:r>
      <w:r w:rsidRPr="00147422">
        <w:rPr>
          <w:rFonts w:ascii="Times New Roman" w:hAnsi="Times New Roman"/>
          <w:color w:val="000000"/>
          <w:sz w:val="28"/>
          <w:lang w:val="ru-RU"/>
        </w:rPr>
        <w:t>енности, различных чувств, источника сообщения, порядка мыслей и их связи, способа оформления мыслей).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</w:t>
      </w:r>
      <w:r w:rsidRPr="00147422">
        <w:rPr>
          <w:rFonts w:ascii="Times New Roman" w:hAnsi="Times New Roman"/>
          <w:color w:val="000000"/>
          <w:sz w:val="28"/>
          <w:lang w:val="ru-RU"/>
        </w:rPr>
        <w:t>ениями, вставными конструкциями, обращениями (распространёнными и нераспространёнными), междометиями.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</w:t>
      </w:r>
      <w:r w:rsidRPr="00147422">
        <w:rPr>
          <w:rFonts w:ascii="Times New Roman" w:hAnsi="Times New Roman"/>
          <w:color w:val="000000"/>
          <w:sz w:val="28"/>
          <w:lang w:val="ru-RU"/>
        </w:rPr>
        <w:t>из простых предложений.</w:t>
      </w:r>
    </w:p>
    <w:p w:rsidR="000436CA" w:rsidRPr="00147422" w:rsidRDefault="00BC4EDC">
      <w:pPr>
        <w:spacing w:after="0"/>
        <w:ind w:left="120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36CA" w:rsidRPr="00147422" w:rsidRDefault="000436CA">
      <w:pPr>
        <w:spacing w:after="0"/>
        <w:ind w:left="120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</w:t>
      </w:r>
      <w:r w:rsidRPr="00147422">
        <w:rPr>
          <w:rFonts w:ascii="Times New Roman" w:hAnsi="Times New Roman"/>
          <w:color w:val="000000"/>
          <w:sz w:val="28"/>
          <w:lang w:val="ru-RU"/>
        </w:rPr>
        <w:t>говорение, письмо, аудирование, чтение (повторение).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Соблюдение о</w:t>
      </w:r>
      <w:r w:rsidRPr="00147422">
        <w:rPr>
          <w:rFonts w:ascii="Times New Roman" w:hAnsi="Times New Roman"/>
          <w:color w:val="000000"/>
          <w:sz w:val="28"/>
          <w:lang w:val="ru-RU"/>
        </w:rPr>
        <w:t>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</w:t>
      </w:r>
      <w:r w:rsidRPr="00147422">
        <w:rPr>
          <w:rFonts w:ascii="Times New Roman" w:hAnsi="Times New Roman"/>
          <w:color w:val="000000"/>
          <w:sz w:val="28"/>
          <w:lang w:val="ru-RU"/>
        </w:rPr>
        <w:t>, справочной литературой.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</w:t>
      </w:r>
      <w:r w:rsidRPr="00147422">
        <w:rPr>
          <w:rFonts w:ascii="Times New Roman" w:hAnsi="Times New Roman"/>
          <w:color w:val="000000"/>
          <w:sz w:val="28"/>
          <w:lang w:val="ru-RU"/>
        </w:rPr>
        <w:t>сти в текстах, принадлежащих к различным функционально-смысловым типам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</w:t>
      </w:r>
      <w:r w:rsidRPr="00147422">
        <w:rPr>
          <w:rFonts w:ascii="Times New Roman" w:hAnsi="Times New Roman"/>
          <w:color w:val="000000"/>
          <w:sz w:val="28"/>
          <w:lang w:val="ru-RU"/>
        </w:rPr>
        <w:t>аучно-учебный), публицистический, официально-деловой; язык художественной литературы (повторение, обобщение).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</w:t>
      </w:r>
      <w:r w:rsidRPr="00147422">
        <w:rPr>
          <w:rFonts w:ascii="Times New Roman" w:hAnsi="Times New Roman"/>
          <w:color w:val="000000"/>
          <w:sz w:val="28"/>
          <w:lang w:val="ru-RU"/>
        </w:rPr>
        <w:t>зисы, конспект, реферат, рецензия.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</w:t>
      </w:r>
      <w:r w:rsidRPr="00147422">
        <w:rPr>
          <w:rFonts w:ascii="Times New Roman" w:hAnsi="Times New Roman"/>
          <w:color w:val="000000"/>
          <w:sz w:val="28"/>
          <w:lang w:val="ru-RU"/>
        </w:rPr>
        <w:t>ковых средств других функциональных разновидностей языка.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Сложное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Виды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сложносочинённых предложений. Средства связи частей сложносочинённого предложения.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</w:t>
      </w:r>
      <w:r w:rsidRPr="00147422">
        <w:rPr>
          <w:rFonts w:ascii="Times New Roman" w:hAnsi="Times New Roman"/>
          <w:color w:val="000000"/>
          <w:sz w:val="28"/>
          <w:lang w:val="ru-RU"/>
        </w:rPr>
        <w:t>нимия сложносочинённых предложений и простых предложений с однородными членами.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</w:t>
      </w:r>
      <w:r w:rsidRPr="00147422">
        <w:rPr>
          <w:rFonts w:ascii="Times New Roman" w:hAnsi="Times New Roman"/>
          <w:color w:val="000000"/>
          <w:sz w:val="28"/>
          <w:lang w:val="ru-RU"/>
        </w:rPr>
        <w:t>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</w:t>
      </w:r>
      <w:r w:rsidRPr="00147422">
        <w:rPr>
          <w:rFonts w:ascii="Times New Roman" w:hAnsi="Times New Roman"/>
          <w:color w:val="000000"/>
          <w:sz w:val="28"/>
          <w:lang w:val="ru-RU"/>
        </w:rPr>
        <w:t>ду главной и придаточной частями, структуре, синтаксическим средствам связи.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ные предложения с придаточными изъяснительными. </w:t>
      </w: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</w:t>
      </w:r>
      <w:r w:rsidRPr="00147422">
        <w:rPr>
          <w:rFonts w:ascii="Times New Roman" w:hAnsi="Times New Roman"/>
          <w:color w:val="000000"/>
          <w:sz w:val="28"/>
          <w:lang w:val="ru-RU"/>
        </w:rPr>
        <w:t>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редложении; построение сложноподчинённого предложения с придаточным изъяснительным, присоединённым к главной части союзом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4742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предложения с несколькими придаточными. Однородное, неоднородное и последовательное подчинение придаточных частей.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бессоюзных сложных предложений и союзных сложных предложений.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Двоеточие в бессоюзном сложном предложении.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</w:t>
      </w:r>
      <w:r w:rsidRPr="00147422">
        <w:rPr>
          <w:rFonts w:ascii="Times New Roman" w:hAnsi="Times New Roman"/>
          <w:color w:val="000000"/>
          <w:sz w:val="28"/>
          <w:lang w:val="ru-RU"/>
        </w:rPr>
        <w:t>ий.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Прямая и </w:t>
      </w:r>
      <w:r w:rsidRPr="00147422">
        <w:rPr>
          <w:rFonts w:ascii="Times New Roman" w:hAnsi="Times New Roman"/>
          <w:color w:val="000000"/>
          <w:sz w:val="28"/>
          <w:lang w:val="ru-RU"/>
        </w:rPr>
        <w:t>косвенная речь. Синонимия предложений с прямой и косвенной речью.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с прямой </w:t>
      </w:r>
      <w:r w:rsidRPr="00147422">
        <w:rPr>
          <w:rFonts w:ascii="Times New Roman" w:hAnsi="Times New Roman"/>
          <w:color w:val="000000"/>
          <w:sz w:val="28"/>
          <w:lang w:val="ru-RU"/>
        </w:rPr>
        <w:t>речью, при цитировании.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​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0436CA">
      <w:pPr>
        <w:rPr>
          <w:lang w:val="ru-RU"/>
        </w:rPr>
        <w:sectPr w:rsidR="000436CA" w:rsidRPr="00147422">
          <w:pgSz w:w="11906" w:h="16383"/>
          <w:pgMar w:top="1134" w:right="850" w:bottom="1134" w:left="1701" w:header="720" w:footer="720" w:gutter="0"/>
          <w:cols w:space="720"/>
        </w:sectPr>
      </w:pP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  <w:bookmarkStart w:id="4" w:name="block-20099499"/>
      <w:bookmarkEnd w:id="3"/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​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/>
        <w:ind w:left="120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36CA" w:rsidRPr="00147422" w:rsidRDefault="000436CA">
      <w:pPr>
        <w:spacing w:after="0"/>
        <w:ind w:left="120"/>
        <w:rPr>
          <w:lang w:val="ru-RU"/>
        </w:rPr>
      </w:pP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</w:t>
      </w:r>
      <w:r w:rsidRPr="00147422">
        <w:rPr>
          <w:rFonts w:ascii="Times New Roman" w:hAnsi="Times New Roman"/>
          <w:color w:val="000000"/>
          <w:sz w:val="28"/>
          <w:lang w:val="ru-RU"/>
        </w:rPr>
        <w:t>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</w:t>
      </w:r>
      <w:r w:rsidRPr="00147422">
        <w:rPr>
          <w:rFonts w:ascii="Times New Roman" w:hAnsi="Times New Roman"/>
          <w:color w:val="000000"/>
          <w:sz w:val="28"/>
          <w:lang w:val="ru-RU"/>
        </w:rPr>
        <w:t>я, самовоспитания и саморазвития, формирования внутренней позиции личности.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47422">
        <w:rPr>
          <w:rFonts w:ascii="Times New Roman" w:hAnsi="Times New Roman"/>
          <w:color w:val="000000"/>
          <w:sz w:val="28"/>
          <w:lang w:val="ru-RU"/>
        </w:rPr>
        <w:t>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47422">
        <w:rPr>
          <w:rFonts w:ascii="Times New Roman" w:hAnsi="Times New Roman"/>
          <w:color w:val="000000"/>
          <w:sz w:val="28"/>
          <w:lang w:val="ru-RU"/>
        </w:rPr>
        <w:t>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готовност</w:t>
      </w:r>
      <w:r w:rsidRPr="00147422">
        <w:rPr>
          <w:rFonts w:ascii="Times New Roman" w:hAnsi="Times New Roman"/>
          <w:color w:val="000000"/>
          <w:sz w:val="28"/>
          <w:lang w:val="ru-RU"/>
        </w:rPr>
        <w:t>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</w:t>
      </w:r>
      <w:r w:rsidRPr="00147422">
        <w:rPr>
          <w:rFonts w:ascii="Times New Roman" w:hAnsi="Times New Roman"/>
          <w:color w:val="000000"/>
          <w:sz w:val="28"/>
          <w:lang w:val="ru-RU"/>
        </w:rPr>
        <w:t>уациями, отражёнными в литературных произведениях, написанных на русском языке;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</w:t>
      </w:r>
      <w:r w:rsidRPr="00147422">
        <w:rPr>
          <w:rFonts w:ascii="Times New Roman" w:hAnsi="Times New Roman"/>
          <w:color w:val="000000"/>
          <w:sz w:val="28"/>
          <w:lang w:val="ru-RU"/>
        </w:rPr>
        <w:t>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</w:t>
      </w:r>
      <w:r w:rsidRPr="00147422">
        <w:rPr>
          <w:rFonts w:ascii="Times New Roman" w:hAnsi="Times New Roman"/>
          <w:color w:val="000000"/>
          <w:sz w:val="28"/>
          <w:lang w:val="ru-RU"/>
        </w:rPr>
        <w:t>ельности, стремление к взаимопониманию и взаимопомощи, активное участие в школьном самоуправлении;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47422">
        <w:rPr>
          <w:rFonts w:ascii="Times New Roman" w:hAnsi="Times New Roman"/>
          <w:color w:val="000000"/>
          <w:sz w:val="28"/>
          <w:lang w:val="ru-RU"/>
        </w:rPr>
        <w:t>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осознание российской граждан</w:t>
      </w:r>
      <w:r w:rsidRPr="00147422">
        <w:rPr>
          <w:rFonts w:ascii="Times New Roman" w:hAnsi="Times New Roman"/>
          <w:color w:val="000000"/>
          <w:sz w:val="28"/>
          <w:lang w:val="ru-RU"/>
        </w:rPr>
        <w:t>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ультуре Российской Федерации, культуре своего края, народов России, ценностное отношение к русскому языку, к достижениям своей </w:t>
      </w: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</w:t>
      </w:r>
      <w:r w:rsidRPr="00147422">
        <w:rPr>
          <w:rFonts w:ascii="Times New Roman" w:hAnsi="Times New Roman"/>
          <w:color w:val="000000"/>
          <w:sz w:val="28"/>
          <w:lang w:val="ru-RU"/>
        </w:rPr>
        <w:t>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47422">
        <w:rPr>
          <w:rFonts w:ascii="Times New Roman" w:hAnsi="Times New Roman"/>
          <w:color w:val="000000"/>
          <w:sz w:val="28"/>
          <w:lang w:val="ru-RU"/>
        </w:rPr>
        <w:t>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</w:t>
      </w:r>
      <w:r w:rsidRPr="00147422">
        <w:rPr>
          <w:rFonts w:ascii="Times New Roman" w:hAnsi="Times New Roman"/>
          <w:color w:val="000000"/>
          <w:sz w:val="28"/>
          <w:lang w:val="ru-RU"/>
        </w:rPr>
        <w:t>циях нравственного выбора, готовность оценивать своё поведение, в том числе речевое, и поступки,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</w:t>
      </w:r>
      <w:r w:rsidRPr="00147422">
        <w:rPr>
          <w:rFonts w:ascii="Times New Roman" w:hAnsi="Times New Roman"/>
          <w:color w:val="000000"/>
          <w:sz w:val="28"/>
          <w:lang w:val="ru-RU"/>
        </w:rPr>
        <w:t>пков, свобода и ответственность личности в условиях индивидуального и общественного пространства;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47422">
        <w:rPr>
          <w:rFonts w:ascii="Times New Roman" w:hAnsi="Times New Roman"/>
          <w:color w:val="000000"/>
          <w:sz w:val="28"/>
          <w:lang w:val="ru-RU"/>
        </w:rPr>
        <w:t>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</w:t>
      </w:r>
      <w:r w:rsidRPr="00147422">
        <w:rPr>
          <w:rFonts w:ascii="Times New Roman" w:hAnsi="Times New Roman"/>
          <w:color w:val="000000"/>
          <w:sz w:val="28"/>
          <w:lang w:val="ru-RU"/>
        </w:rPr>
        <w:t>кусства, осознание важности художественной культуры как средства коммуникации и самовыражения;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</w:t>
      </w:r>
      <w:r w:rsidRPr="00147422">
        <w:rPr>
          <w:rFonts w:ascii="Times New Roman" w:hAnsi="Times New Roman"/>
          <w:color w:val="000000"/>
          <w:sz w:val="28"/>
          <w:lang w:val="ru-RU"/>
        </w:rPr>
        <w:t>радиций и народного творчества, стремление к самовыражению в разных видах искусства;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</w:t>
      </w:r>
      <w:r w:rsidRPr="00147422">
        <w:rPr>
          <w:rFonts w:ascii="Times New Roman" w:hAnsi="Times New Roman"/>
          <w:color w:val="000000"/>
          <w:sz w:val="28"/>
          <w:lang w:val="ru-RU"/>
        </w:rPr>
        <w:t>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</w:t>
      </w:r>
      <w:r w:rsidRPr="00147422">
        <w:rPr>
          <w:rFonts w:ascii="Times New Roman" w:hAnsi="Times New Roman"/>
          <w:color w:val="000000"/>
          <w:sz w:val="28"/>
          <w:lang w:val="ru-RU"/>
        </w:rPr>
        <w:t>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</w:t>
      </w:r>
      <w:r w:rsidRPr="00147422">
        <w:rPr>
          <w:rFonts w:ascii="Times New Roman" w:hAnsi="Times New Roman"/>
          <w:color w:val="000000"/>
          <w:sz w:val="28"/>
          <w:lang w:val="ru-RU"/>
        </w:rPr>
        <w:t>зования;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</w:t>
      </w:r>
      <w:r w:rsidRPr="00147422">
        <w:rPr>
          <w:rFonts w:ascii="Times New Roman" w:hAnsi="Times New Roman"/>
          <w:color w:val="000000"/>
          <w:sz w:val="28"/>
          <w:lang w:val="ru-RU"/>
        </w:rPr>
        <w:t>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</w:t>
      </w:r>
      <w:r w:rsidRPr="00147422">
        <w:rPr>
          <w:rFonts w:ascii="Times New Roman" w:hAnsi="Times New Roman"/>
          <w:color w:val="000000"/>
          <w:sz w:val="28"/>
          <w:lang w:val="ru-RU"/>
        </w:rPr>
        <w:t>и, признание своего права на ошибку и такого же права другого человека;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</w:t>
      </w:r>
      <w:r w:rsidRPr="00147422">
        <w:rPr>
          <w:rFonts w:ascii="Times New Roman" w:hAnsi="Times New Roman"/>
          <w:color w:val="000000"/>
          <w:sz w:val="28"/>
          <w:lang w:val="ru-RU"/>
        </w:rPr>
        <w:t>ировать, планировать и самостоятельно выполнять такого рода деятельность;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</w:t>
      </w:r>
      <w:r w:rsidRPr="00147422">
        <w:rPr>
          <w:rFonts w:ascii="Times New Roman" w:hAnsi="Times New Roman"/>
          <w:color w:val="000000"/>
          <w:sz w:val="28"/>
          <w:lang w:val="ru-RU"/>
        </w:rPr>
        <w:t>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</w:t>
      </w:r>
      <w:r w:rsidRPr="00147422">
        <w:rPr>
          <w:rFonts w:ascii="Times New Roman" w:hAnsi="Times New Roman"/>
          <w:color w:val="000000"/>
          <w:sz w:val="28"/>
          <w:lang w:val="ru-RU"/>
        </w:rPr>
        <w:t>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47422">
        <w:rPr>
          <w:rFonts w:ascii="Times New Roman" w:hAnsi="Times New Roman"/>
          <w:color w:val="000000"/>
          <w:sz w:val="28"/>
          <w:lang w:val="ru-RU"/>
        </w:rPr>
        <w:t>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</w:t>
      </w:r>
      <w:r w:rsidRPr="00147422">
        <w:rPr>
          <w:rFonts w:ascii="Times New Roman" w:hAnsi="Times New Roman"/>
          <w:color w:val="000000"/>
          <w:sz w:val="28"/>
          <w:lang w:val="ru-RU"/>
        </w:rPr>
        <w:t>выражать свою точку зрения на экологические проблемы;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</w:t>
      </w:r>
      <w:r w:rsidRPr="00147422">
        <w:rPr>
          <w:rFonts w:ascii="Times New Roman" w:hAnsi="Times New Roman"/>
          <w:color w:val="000000"/>
          <w:sz w:val="28"/>
          <w:lang w:val="ru-RU"/>
        </w:rPr>
        <w:t>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</w:t>
      </w:r>
      <w:r w:rsidRPr="00147422">
        <w:rPr>
          <w:rFonts w:ascii="Times New Roman" w:hAnsi="Times New Roman"/>
          <w:color w:val="000000"/>
          <w:sz w:val="28"/>
          <w:lang w:val="ru-RU"/>
        </w:rPr>
        <w:t>кологической направленности;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</w:t>
      </w:r>
      <w:r w:rsidRPr="00147422">
        <w:rPr>
          <w:rFonts w:ascii="Times New Roman" w:hAnsi="Times New Roman"/>
          <w:color w:val="000000"/>
          <w:sz w:val="28"/>
          <w:lang w:val="ru-RU"/>
        </w:rPr>
        <w:t>овать пути достижения индивидуального и коллективного благополучия;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</w:t>
      </w:r>
      <w:r w:rsidRPr="00147422">
        <w:rPr>
          <w:rFonts w:ascii="Times New Roman" w:hAnsi="Times New Roman"/>
          <w:color w:val="000000"/>
          <w:sz w:val="28"/>
          <w:lang w:val="ru-RU"/>
        </w:rPr>
        <w:t>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</w:t>
      </w:r>
      <w:r w:rsidRPr="00147422">
        <w:rPr>
          <w:rFonts w:ascii="Times New Roman" w:hAnsi="Times New Roman"/>
          <w:color w:val="000000"/>
          <w:sz w:val="28"/>
          <w:lang w:val="ru-RU"/>
        </w:rPr>
        <w:t>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</w:t>
      </w:r>
      <w:r w:rsidRPr="00147422">
        <w:rPr>
          <w:rFonts w:ascii="Times New Roman" w:hAnsi="Times New Roman"/>
          <w:color w:val="000000"/>
          <w:sz w:val="28"/>
          <w:lang w:val="ru-RU"/>
        </w:rPr>
        <w:t>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</w:t>
      </w:r>
      <w:r w:rsidRPr="00147422">
        <w:rPr>
          <w:rFonts w:ascii="Times New Roman" w:hAnsi="Times New Roman"/>
          <w:color w:val="000000"/>
          <w:sz w:val="28"/>
          <w:lang w:val="ru-RU"/>
        </w:rPr>
        <w:t>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среду, достижения целей и преодоления вызовов, возможных глобальных последствий;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</w:t>
      </w:r>
      <w:r w:rsidRPr="00147422">
        <w:rPr>
          <w:rFonts w:ascii="Times New Roman" w:hAnsi="Times New Roman"/>
          <w:color w:val="000000"/>
          <w:sz w:val="28"/>
          <w:lang w:val="ru-RU"/>
        </w:rPr>
        <w:t>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отсутствие гарантий успеха.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4742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</w:t>
      </w:r>
      <w:r w:rsidRPr="00147422">
        <w:rPr>
          <w:rFonts w:ascii="Times New Roman" w:hAnsi="Times New Roman"/>
          <w:color w:val="000000"/>
          <w:sz w:val="28"/>
          <w:lang w:val="ru-RU"/>
        </w:rPr>
        <w:t>кативные универсальные учебные действия, регулятивные универсальные учебные действия, совместная деятельность.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47422">
        <w:rPr>
          <w:rFonts w:ascii="Times New Roman" w:hAnsi="Times New Roman"/>
          <w:color w:val="000000"/>
          <w:sz w:val="28"/>
          <w:lang w:val="ru-RU"/>
        </w:rPr>
        <w:t>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147422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языковых единиц, языковых явлений и процессов;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по существенному признаку;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</w:t>
      </w:r>
      <w:r w:rsidRPr="00147422">
        <w:rPr>
          <w:rFonts w:ascii="Times New Roman" w:hAnsi="Times New Roman"/>
          <w:color w:val="000000"/>
          <w:sz w:val="28"/>
          <w:lang w:val="ru-RU"/>
        </w:rPr>
        <w:t>ебной задачи;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</w:t>
      </w:r>
      <w:r w:rsidRPr="00147422">
        <w:rPr>
          <w:rFonts w:ascii="Times New Roman" w:hAnsi="Times New Roman"/>
          <w:color w:val="000000"/>
          <w:sz w:val="28"/>
          <w:lang w:val="ru-RU"/>
        </w:rPr>
        <w:t>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ействия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47422">
        <w:rPr>
          <w:rFonts w:ascii="Times New Roman" w:hAnsi="Times New Roman"/>
          <w:color w:val="000000"/>
          <w:sz w:val="28"/>
          <w:lang w:val="ru-RU"/>
        </w:rPr>
        <w:t>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</w:t>
      </w:r>
      <w:r w:rsidRPr="00147422">
        <w:rPr>
          <w:rFonts w:ascii="Times New Roman" w:hAnsi="Times New Roman"/>
          <w:color w:val="000000"/>
          <w:sz w:val="28"/>
          <w:lang w:val="ru-RU"/>
        </w:rPr>
        <w:t>мостоятельно устанавливать искомое и данное;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по самостояте</w:t>
      </w:r>
      <w:r w:rsidRPr="00147422">
        <w:rPr>
          <w:rFonts w:ascii="Times New Roman" w:hAnsi="Times New Roman"/>
          <w:color w:val="000000"/>
          <w:sz w:val="28"/>
          <w:lang w:val="ru-RU"/>
        </w:rPr>
        <w:t>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</w:t>
      </w:r>
      <w:r w:rsidRPr="00147422">
        <w:rPr>
          <w:rFonts w:ascii="Times New Roman" w:hAnsi="Times New Roman"/>
          <w:color w:val="000000"/>
          <w:sz w:val="28"/>
          <w:lang w:val="ru-RU"/>
        </w:rPr>
        <w:t>ого исследования (эксперимента);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</w:t>
      </w:r>
      <w:r w:rsidRPr="00147422">
        <w:rPr>
          <w:rFonts w:ascii="Times New Roman" w:hAnsi="Times New Roman"/>
          <w:color w:val="000000"/>
          <w:sz w:val="28"/>
          <w:lang w:val="ru-RU"/>
        </w:rPr>
        <w:t>роцессов, событий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как часть познавательных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универсальных учебных действий</w:t>
      </w:r>
      <w:r w:rsidRPr="00147422">
        <w:rPr>
          <w:rFonts w:ascii="Times New Roman" w:hAnsi="Times New Roman"/>
          <w:color w:val="000000"/>
          <w:sz w:val="28"/>
          <w:lang w:val="ru-RU"/>
        </w:rPr>
        <w:t>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</w:t>
      </w:r>
      <w:r w:rsidRPr="00147422">
        <w:rPr>
          <w:rFonts w:ascii="Times New Roman" w:hAnsi="Times New Roman"/>
          <w:color w:val="000000"/>
          <w:sz w:val="28"/>
          <w:lang w:val="ru-RU"/>
        </w:rPr>
        <w:t>представленную в текстах, таблицах, схемах;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исполь</w:t>
      </w:r>
      <w:r w:rsidRPr="00147422">
        <w:rPr>
          <w:rFonts w:ascii="Times New Roman" w:hAnsi="Times New Roman"/>
          <w:color w:val="000000"/>
          <w:sz w:val="28"/>
          <w:lang w:val="ru-RU"/>
        </w:rPr>
        <w:t>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</w:t>
      </w:r>
      <w:r w:rsidRPr="00147422">
        <w:rPr>
          <w:rFonts w:ascii="Times New Roman" w:hAnsi="Times New Roman"/>
          <w:color w:val="000000"/>
          <w:sz w:val="28"/>
          <w:lang w:val="ru-RU"/>
        </w:rPr>
        <w:t>х источниках;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</w:t>
      </w:r>
      <w:r w:rsidRPr="00147422">
        <w:rPr>
          <w:rFonts w:ascii="Times New Roman" w:hAnsi="Times New Roman"/>
          <w:color w:val="000000"/>
          <w:sz w:val="28"/>
          <w:lang w:val="ru-RU"/>
        </w:rPr>
        <w:t>ки;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льных учебных действий</w:t>
      </w:r>
      <w:r w:rsidRPr="00147422">
        <w:rPr>
          <w:rFonts w:ascii="Times New Roman" w:hAnsi="Times New Roman"/>
          <w:color w:val="000000"/>
          <w:sz w:val="28"/>
          <w:lang w:val="ru-RU"/>
        </w:rPr>
        <w:t>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неверба</w:t>
      </w:r>
      <w:r w:rsidRPr="00147422">
        <w:rPr>
          <w:rFonts w:ascii="Times New Roman" w:hAnsi="Times New Roman"/>
          <w:color w:val="000000"/>
          <w:sz w:val="28"/>
          <w:lang w:val="ru-RU"/>
        </w:rPr>
        <w:t>льные средства общения, понимать значение социальных знаков;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</w:t>
      </w:r>
      <w:r w:rsidRPr="00147422">
        <w:rPr>
          <w:rFonts w:ascii="Times New Roman" w:hAnsi="Times New Roman"/>
          <w:color w:val="000000"/>
          <w:sz w:val="28"/>
          <w:lang w:val="ru-RU"/>
        </w:rPr>
        <w:t>ировать свои возражения;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</w:t>
      </w:r>
      <w:r w:rsidRPr="00147422">
        <w:rPr>
          <w:rFonts w:ascii="Times New Roman" w:hAnsi="Times New Roman"/>
          <w:color w:val="000000"/>
          <w:sz w:val="28"/>
          <w:lang w:val="ru-RU"/>
        </w:rPr>
        <w:t>обнаруживать различие и сходство позиций;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цели презентации и </w:t>
      </w:r>
      <w:r w:rsidRPr="00147422">
        <w:rPr>
          <w:rFonts w:ascii="Times New Roman" w:hAnsi="Times New Roman"/>
          <w:color w:val="000000"/>
          <w:sz w:val="28"/>
          <w:lang w:val="ru-RU"/>
        </w:rPr>
        <w:t>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47422">
        <w:rPr>
          <w:rFonts w:ascii="Times New Roman" w:hAnsi="Times New Roman"/>
          <w:color w:val="000000"/>
          <w:sz w:val="28"/>
          <w:lang w:val="ru-RU"/>
        </w:rPr>
        <w:t>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выявля</w:t>
      </w:r>
      <w:r w:rsidRPr="00147422">
        <w:rPr>
          <w:rFonts w:ascii="Times New Roman" w:hAnsi="Times New Roman"/>
          <w:color w:val="000000"/>
          <w:sz w:val="28"/>
          <w:lang w:val="ru-RU"/>
        </w:rPr>
        <w:t>ть проблемы для решения в учебных и жизненных ситуациях;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147422">
        <w:rPr>
          <w:rFonts w:ascii="Times New Roman" w:hAnsi="Times New Roman"/>
          <w:color w:val="000000"/>
          <w:sz w:val="28"/>
          <w:lang w:val="ru-RU"/>
        </w:rPr>
        <w:t>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делать выбор и брать отв</w:t>
      </w:r>
      <w:r w:rsidRPr="00147422">
        <w:rPr>
          <w:rFonts w:ascii="Times New Roman" w:hAnsi="Times New Roman"/>
          <w:color w:val="000000"/>
          <w:sz w:val="28"/>
          <w:lang w:val="ru-RU"/>
        </w:rPr>
        <w:t>етственность за решение.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47422">
        <w:rPr>
          <w:rFonts w:ascii="Times New Roman" w:hAnsi="Times New Roman"/>
          <w:color w:val="000000"/>
          <w:sz w:val="28"/>
          <w:lang w:val="ru-RU"/>
        </w:rPr>
        <w:t>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</w:t>
      </w:r>
      <w:r w:rsidRPr="00147422">
        <w:rPr>
          <w:rFonts w:ascii="Times New Roman" w:hAnsi="Times New Roman"/>
          <w:color w:val="000000"/>
          <w:sz w:val="28"/>
          <w:lang w:val="ru-RU"/>
        </w:rPr>
        <w:t>сии;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</w:t>
      </w:r>
      <w:r w:rsidRPr="00147422">
        <w:rPr>
          <w:rFonts w:ascii="Times New Roman" w:hAnsi="Times New Roman"/>
          <w:color w:val="000000"/>
          <w:sz w:val="28"/>
          <w:lang w:val="ru-RU"/>
        </w:rPr>
        <w:t>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</w:t>
      </w:r>
      <w:r w:rsidRPr="00147422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осознанно о</w:t>
      </w:r>
      <w:r w:rsidRPr="00147422">
        <w:rPr>
          <w:rFonts w:ascii="Times New Roman" w:hAnsi="Times New Roman"/>
          <w:color w:val="000000"/>
          <w:sz w:val="28"/>
          <w:lang w:val="ru-RU"/>
        </w:rPr>
        <w:t>тноситься к другому человеку и его мнению;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умения совместной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деятельности</w:t>
      </w:r>
      <w:r w:rsidRPr="00147422">
        <w:rPr>
          <w:rFonts w:ascii="Times New Roman" w:hAnsi="Times New Roman"/>
          <w:color w:val="000000"/>
          <w:sz w:val="28"/>
          <w:lang w:val="ru-RU"/>
        </w:rPr>
        <w:t>: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</w:t>
      </w:r>
      <w:r w:rsidRPr="00147422">
        <w:rPr>
          <w:rFonts w:ascii="Times New Roman" w:hAnsi="Times New Roman"/>
          <w:color w:val="000000"/>
          <w:sz w:val="28"/>
          <w:lang w:val="ru-RU"/>
        </w:rPr>
        <w:t>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планировать ор</w:t>
      </w:r>
      <w:r w:rsidRPr="00147422">
        <w:rPr>
          <w:rFonts w:ascii="Times New Roman" w:hAnsi="Times New Roman"/>
          <w:color w:val="000000"/>
          <w:sz w:val="28"/>
          <w:lang w:val="ru-RU"/>
        </w:rPr>
        <w:t>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</w:t>
      </w:r>
      <w:r w:rsidRPr="00147422">
        <w:rPr>
          <w:rFonts w:ascii="Times New Roman" w:hAnsi="Times New Roman"/>
          <w:color w:val="000000"/>
          <w:sz w:val="28"/>
          <w:lang w:val="ru-RU"/>
        </w:rPr>
        <w:t>);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</w:t>
      </w:r>
      <w:r w:rsidRPr="00147422">
        <w:rPr>
          <w:rFonts w:ascii="Times New Roman" w:hAnsi="Times New Roman"/>
          <w:color w:val="000000"/>
          <w:sz w:val="28"/>
          <w:lang w:val="ru-RU"/>
        </w:rPr>
        <w:t>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/>
        <w:ind w:left="120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36CA" w:rsidRPr="00147422" w:rsidRDefault="000436CA">
      <w:pPr>
        <w:spacing w:after="0"/>
        <w:ind w:left="120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Общие сведен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ия о языке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менее 3 реплик.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</w:t>
      </w:r>
      <w:r w:rsidRPr="00147422">
        <w:rPr>
          <w:rFonts w:ascii="Times New Roman" w:hAnsi="Times New Roman"/>
          <w:color w:val="000000"/>
          <w:sz w:val="28"/>
          <w:lang w:val="ru-RU"/>
        </w:rPr>
        <w:t>им, поисковым.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</w:t>
      </w:r>
      <w:r w:rsidRPr="00147422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</w:t>
      </w:r>
      <w:r w:rsidRPr="00147422">
        <w:rPr>
          <w:rFonts w:ascii="Times New Roman" w:hAnsi="Times New Roman"/>
          <w:color w:val="000000"/>
          <w:sz w:val="28"/>
          <w:lang w:val="ru-RU"/>
        </w:rPr>
        <w:t>ставлять не менее 100 слов; для сжатого изложения – не менее 110 слов).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</w:t>
      </w:r>
      <w:r w:rsidRPr="00147422">
        <w:rPr>
          <w:rFonts w:ascii="Times New Roman" w:hAnsi="Times New Roman"/>
          <w:color w:val="000000"/>
          <w:sz w:val="28"/>
          <w:lang w:val="ru-RU"/>
        </w:rPr>
        <w:t>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</w:t>
      </w:r>
      <w:r w:rsidRPr="00147422">
        <w:rPr>
          <w:rFonts w:ascii="Times New Roman" w:hAnsi="Times New Roman"/>
          <w:color w:val="000000"/>
          <w:sz w:val="28"/>
          <w:lang w:val="ru-RU"/>
        </w:rPr>
        <w:t>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</w:t>
      </w:r>
      <w:r w:rsidRPr="00147422">
        <w:rPr>
          <w:rFonts w:ascii="Times New Roman" w:hAnsi="Times New Roman"/>
          <w:color w:val="000000"/>
          <w:sz w:val="28"/>
          <w:lang w:val="ru-RU"/>
        </w:rPr>
        <w:t>екста (устного и письменного).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</w:t>
      </w:r>
      <w:r w:rsidRPr="00147422">
        <w:rPr>
          <w:rFonts w:ascii="Times New Roman" w:hAnsi="Times New Roman"/>
          <w:color w:val="000000"/>
          <w:sz w:val="28"/>
          <w:lang w:val="ru-RU"/>
        </w:rPr>
        <w:t>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</w:t>
      </w:r>
      <w:r w:rsidRPr="00147422">
        <w:rPr>
          <w:rFonts w:ascii="Times New Roman" w:hAnsi="Times New Roman"/>
          <w:color w:val="000000"/>
          <w:sz w:val="28"/>
          <w:lang w:val="ru-RU"/>
        </w:rPr>
        <w:t>ностей языка в практике создания текста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(в том числе сочинения-миниатюры объёмом 3 и более предложений; классные сочинения объёмом не менее 70 слов).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</w:t>
      </w:r>
      <w:r w:rsidRPr="00147422">
        <w:rPr>
          <w:rFonts w:ascii="Times New Roman" w:hAnsi="Times New Roman"/>
          <w:color w:val="000000"/>
          <w:sz w:val="28"/>
          <w:lang w:val="ru-RU"/>
        </w:rPr>
        <w:t>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Редакт</w:t>
      </w:r>
      <w:r w:rsidRPr="00147422">
        <w:rPr>
          <w:rFonts w:ascii="Times New Roman" w:hAnsi="Times New Roman"/>
          <w:color w:val="000000"/>
          <w:sz w:val="28"/>
          <w:lang w:val="ru-RU"/>
        </w:rPr>
        <w:t>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Иметь общ</w:t>
      </w:r>
      <w:r w:rsidRPr="00147422">
        <w:rPr>
          <w:rFonts w:ascii="Times New Roman" w:hAnsi="Times New Roman"/>
          <w:color w:val="000000"/>
          <w:sz w:val="28"/>
          <w:lang w:val="ru-RU"/>
        </w:rPr>
        <w:t>ее представление об особенностях разговорной речи, функциональных стилей, языка художественной литературы.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фонетический анализ слов.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слова.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7422">
        <w:rPr>
          <w:rFonts w:ascii="Times New Roman" w:hAnsi="Times New Roman"/>
          <w:color w:val="000000"/>
          <w:sz w:val="28"/>
          <w:lang w:val="ru-RU"/>
        </w:rPr>
        <w:t>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Объяснять лексическое значение слова разными способами (подбор однокоренных </w:t>
      </w:r>
      <w:r w:rsidRPr="00147422">
        <w:rPr>
          <w:rFonts w:ascii="Times New Roman" w:hAnsi="Times New Roman"/>
          <w:color w:val="000000"/>
          <w:sz w:val="28"/>
          <w:lang w:val="ru-RU"/>
        </w:rPr>
        <w:t>слов; подбор синонимов и антонимов; определение значения слова по контексту, с помощью толкового словаря).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</w:t>
      </w:r>
      <w:r w:rsidRPr="00147422">
        <w:rPr>
          <w:rFonts w:ascii="Times New Roman" w:hAnsi="Times New Roman"/>
          <w:color w:val="000000"/>
          <w:sz w:val="28"/>
          <w:lang w:val="ru-RU"/>
        </w:rPr>
        <w:t>означные слова и омонимы; уметь правильно употреблять слова-паронимы.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</w:t>
      </w:r>
      <w:r w:rsidRPr="00147422">
        <w:rPr>
          <w:rFonts w:ascii="Times New Roman" w:hAnsi="Times New Roman"/>
          <w:color w:val="000000"/>
          <w:sz w:val="28"/>
          <w:lang w:val="ru-RU"/>
        </w:rPr>
        <w:t>, словарями синонимов, антонимов, омонимов, паро­нимов).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Находить чередовани</w:t>
      </w:r>
      <w:r w:rsidRPr="00147422">
        <w:rPr>
          <w:rFonts w:ascii="Times New Roman" w:hAnsi="Times New Roman"/>
          <w:color w:val="000000"/>
          <w:sz w:val="28"/>
          <w:lang w:val="ru-RU"/>
        </w:rPr>
        <w:t>е звуков в морфемах (в том числе чередование гласных с нулём звука).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– и после приставок; корней с безударными </w:t>
      </w: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7422">
        <w:rPr>
          <w:rFonts w:ascii="Times New Roman" w:hAnsi="Times New Roman"/>
          <w:color w:val="000000"/>
          <w:sz w:val="28"/>
          <w:lang w:val="ru-RU"/>
        </w:rPr>
        <w:t>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</w:t>
      </w:r>
      <w:r w:rsidRPr="00147422">
        <w:rPr>
          <w:rFonts w:ascii="Times New Roman" w:hAnsi="Times New Roman"/>
          <w:color w:val="000000"/>
          <w:sz w:val="28"/>
          <w:lang w:val="ru-RU"/>
        </w:rPr>
        <w:t>грамматическом значении слова, о сис­теме частей речи в русском языке для решения практико-ориентированных учебных задач.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</w:t>
      </w:r>
      <w:r w:rsidRPr="00147422">
        <w:rPr>
          <w:rFonts w:ascii="Times New Roman" w:hAnsi="Times New Roman"/>
          <w:color w:val="000000"/>
          <w:sz w:val="28"/>
          <w:lang w:val="ru-RU"/>
        </w:rPr>
        <w:t>рфологический анализ имён прилагательных, глаголов.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</w:t>
      </w:r>
      <w:r w:rsidRPr="00147422">
        <w:rPr>
          <w:rFonts w:ascii="Times New Roman" w:hAnsi="Times New Roman"/>
          <w:color w:val="000000"/>
          <w:sz w:val="28"/>
          <w:lang w:val="ru-RU"/>
        </w:rPr>
        <w:t>тике.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Различать типы склонен</w:t>
      </w:r>
      <w:r w:rsidRPr="00147422">
        <w:rPr>
          <w:rFonts w:ascii="Times New Roman" w:hAnsi="Times New Roman"/>
          <w:color w:val="000000"/>
          <w:sz w:val="28"/>
          <w:lang w:val="ru-RU"/>
        </w:rPr>
        <w:t>ия имён существительных, выявлять разносклоняемые и несклоняемые имена существительные.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</w:t>
      </w:r>
      <w:r w:rsidRPr="00147422">
        <w:rPr>
          <w:rFonts w:ascii="Times New Roman" w:hAnsi="Times New Roman"/>
          <w:color w:val="000000"/>
          <w:sz w:val="28"/>
          <w:lang w:val="ru-RU"/>
        </w:rPr>
        <w:t>), употребления несклоняемых имён существительных.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47422">
        <w:rPr>
          <w:rFonts w:ascii="Times New Roman" w:hAnsi="Times New Roman"/>
          <w:color w:val="000000"/>
          <w:sz w:val="28"/>
          <w:lang w:val="ru-RU"/>
        </w:rPr>
        <w:t>//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47422">
        <w:rPr>
          <w:rFonts w:ascii="Times New Roman" w:hAnsi="Times New Roman"/>
          <w:color w:val="000000"/>
          <w:sz w:val="28"/>
          <w:lang w:val="ru-RU"/>
        </w:rPr>
        <w:t>–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47422">
        <w:rPr>
          <w:rFonts w:ascii="Times New Roman" w:hAnsi="Times New Roman"/>
          <w:color w:val="000000"/>
          <w:sz w:val="28"/>
          <w:lang w:val="ru-RU"/>
        </w:rPr>
        <w:t>–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47422">
        <w:rPr>
          <w:rFonts w:ascii="Times New Roman" w:hAnsi="Times New Roman"/>
          <w:color w:val="000000"/>
          <w:sz w:val="28"/>
          <w:lang w:val="ru-RU"/>
        </w:rPr>
        <w:t>–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47422">
        <w:rPr>
          <w:rFonts w:ascii="Times New Roman" w:hAnsi="Times New Roman"/>
          <w:color w:val="000000"/>
          <w:sz w:val="28"/>
          <w:lang w:val="ru-RU"/>
        </w:rPr>
        <w:t>–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47422">
        <w:rPr>
          <w:rFonts w:ascii="Times New Roman" w:hAnsi="Times New Roman"/>
          <w:color w:val="000000"/>
          <w:sz w:val="28"/>
          <w:lang w:val="ru-RU"/>
        </w:rPr>
        <w:t>–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47422">
        <w:rPr>
          <w:rFonts w:ascii="Times New Roman" w:hAnsi="Times New Roman"/>
          <w:color w:val="000000"/>
          <w:sz w:val="28"/>
          <w:lang w:val="ru-RU"/>
        </w:rPr>
        <w:t>–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47422">
        <w:rPr>
          <w:rFonts w:ascii="Times New Roman" w:hAnsi="Times New Roman"/>
          <w:color w:val="000000"/>
          <w:sz w:val="28"/>
          <w:lang w:val="ru-RU"/>
        </w:rPr>
        <w:t>–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</w:t>
      </w:r>
      <w:r w:rsidRPr="00147422">
        <w:rPr>
          <w:rFonts w:ascii="Times New Roman" w:hAnsi="Times New Roman"/>
          <w:color w:val="000000"/>
          <w:sz w:val="28"/>
          <w:lang w:val="ru-RU"/>
        </w:rPr>
        <w:t>обственных имён существительных.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147422">
        <w:rPr>
          <w:rFonts w:ascii="Times New Roman" w:hAnsi="Times New Roman"/>
          <w:color w:val="000000"/>
          <w:sz w:val="28"/>
          <w:lang w:val="ru-RU"/>
        </w:rPr>
        <w:t>ть частичный морфологический анализ имён прилагательных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имён прилагательных: безударны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х окончаний;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</w:t>
      </w:r>
      <w:r w:rsidRPr="00147422">
        <w:rPr>
          <w:rFonts w:ascii="Times New Roman" w:hAnsi="Times New Roman"/>
          <w:color w:val="000000"/>
          <w:sz w:val="28"/>
          <w:lang w:val="ru-RU"/>
        </w:rPr>
        <w:t>признаки и синтаксические функции глагола; объяснять его роль в словосочетании и предложении, а также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Называть грамматические свойства инфинитива (неопределённой </w:t>
      </w:r>
      <w:r w:rsidRPr="00147422">
        <w:rPr>
          <w:rFonts w:ascii="Times New Roman" w:hAnsi="Times New Roman"/>
          <w:color w:val="000000"/>
          <w:sz w:val="28"/>
          <w:lang w:val="ru-RU"/>
        </w:rPr>
        <w:t>формы) глагола, выделять его основу; выделять основу настоящего (будущего простого) времени глагола.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нормы словоизмен</w:t>
      </w:r>
      <w:r w:rsidRPr="00147422">
        <w:rPr>
          <w:rFonts w:ascii="Times New Roman" w:hAnsi="Times New Roman"/>
          <w:color w:val="000000"/>
          <w:sz w:val="28"/>
          <w:lang w:val="ru-RU"/>
        </w:rPr>
        <w:t>ения глаголов, постановки ударения в глагольных формах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47422">
        <w:rPr>
          <w:rFonts w:ascii="Times New Roman" w:hAnsi="Times New Roman"/>
          <w:color w:val="000000"/>
          <w:sz w:val="28"/>
          <w:lang w:val="ru-RU"/>
        </w:rPr>
        <w:t>после шипящих как показателя грамматической формы в инфинитиве, в форме 2-го лица единствен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ного числа;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47422">
        <w:rPr>
          <w:rFonts w:ascii="Times New Roman" w:hAnsi="Times New Roman"/>
          <w:color w:val="000000"/>
          <w:sz w:val="28"/>
          <w:lang w:val="ru-RU"/>
        </w:rPr>
        <w:t>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7422">
        <w:rPr>
          <w:rFonts w:ascii="Times New Roman" w:hAnsi="Times New Roman"/>
          <w:color w:val="000000"/>
          <w:sz w:val="28"/>
          <w:lang w:val="ru-RU"/>
        </w:rPr>
        <w:t>–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</w:t>
      </w:r>
      <w:r w:rsidRPr="00147422">
        <w:rPr>
          <w:rFonts w:ascii="Times New Roman" w:hAnsi="Times New Roman"/>
          <w:color w:val="000000"/>
          <w:sz w:val="28"/>
          <w:lang w:val="ru-RU"/>
        </w:rPr>
        <w:t>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</w:t>
      </w:r>
      <w:r w:rsidRPr="00147422">
        <w:rPr>
          <w:rFonts w:ascii="Times New Roman" w:hAnsi="Times New Roman"/>
          <w:color w:val="000000"/>
          <w:sz w:val="28"/>
          <w:lang w:val="ru-RU"/>
        </w:rPr>
        <w:t>ису и пунктуации при выполнении языкового анализа различных видов и в речевой практике.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</w:t>
      </w:r>
      <w:r w:rsidRPr="00147422">
        <w:rPr>
          <w:rFonts w:ascii="Times New Roman" w:hAnsi="Times New Roman"/>
          <w:color w:val="000000"/>
          <w:sz w:val="28"/>
          <w:lang w:val="ru-RU"/>
        </w:rPr>
        <w:t>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</w:t>
      </w:r>
      <w:r w:rsidRPr="00147422">
        <w:rPr>
          <w:rFonts w:ascii="Times New Roman" w:hAnsi="Times New Roman"/>
          <w:color w:val="000000"/>
          <w:sz w:val="28"/>
          <w:lang w:val="ru-RU"/>
        </w:rPr>
        <w:t>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</w:t>
      </w:r>
      <w:r w:rsidRPr="00147422">
        <w:rPr>
          <w:rFonts w:ascii="Times New Roman" w:hAnsi="Times New Roman"/>
          <w:color w:val="000000"/>
          <w:sz w:val="28"/>
          <w:lang w:val="ru-RU"/>
        </w:rPr>
        <w:t>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7422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742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</w:t>
      </w:r>
      <w:r w:rsidRPr="00147422">
        <w:rPr>
          <w:rFonts w:ascii="Times New Roman" w:hAnsi="Times New Roman"/>
          <w:color w:val="000000"/>
          <w:sz w:val="28"/>
          <w:lang w:val="ru-RU"/>
        </w:rPr>
        <w:t>.</w:t>
      </w:r>
    </w:p>
    <w:p w:rsidR="000436CA" w:rsidRPr="00147422" w:rsidRDefault="00BC4EDC">
      <w:pPr>
        <w:spacing w:after="0"/>
        <w:ind w:left="120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36CA" w:rsidRPr="00147422" w:rsidRDefault="000436CA">
      <w:pPr>
        <w:spacing w:after="0"/>
        <w:ind w:left="120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</w:t>
      </w:r>
      <w:r w:rsidRPr="00147422">
        <w:rPr>
          <w:rFonts w:ascii="Times New Roman" w:hAnsi="Times New Roman"/>
          <w:color w:val="000000"/>
          <w:sz w:val="28"/>
          <w:lang w:val="ru-RU"/>
        </w:rPr>
        <w:t>языка межнационального общения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художест</w:t>
      </w:r>
      <w:r w:rsidRPr="00147422">
        <w:rPr>
          <w:rFonts w:ascii="Times New Roman" w:hAnsi="Times New Roman"/>
          <w:color w:val="000000"/>
          <w:sz w:val="28"/>
          <w:lang w:val="ru-RU"/>
        </w:rPr>
        <w:t>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Владеть различным</w:t>
      </w:r>
      <w:r w:rsidRPr="00147422">
        <w:rPr>
          <w:rFonts w:ascii="Times New Roman" w:hAnsi="Times New Roman"/>
          <w:color w:val="000000"/>
          <w:sz w:val="28"/>
          <w:lang w:val="ru-RU"/>
        </w:rPr>
        <w:t>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</w:t>
      </w:r>
      <w:r w:rsidRPr="00147422">
        <w:rPr>
          <w:rFonts w:ascii="Times New Roman" w:hAnsi="Times New Roman"/>
          <w:color w:val="000000"/>
          <w:sz w:val="28"/>
          <w:lang w:val="ru-RU"/>
        </w:rPr>
        <w:t>прочитанный или прослушанный текст объёмом не менее 110 слов.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</w:t>
      </w:r>
      <w:r w:rsidRPr="00147422">
        <w:rPr>
          <w:rFonts w:ascii="Times New Roman" w:hAnsi="Times New Roman"/>
          <w:color w:val="000000"/>
          <w:sz w:val="28"/>
          <w:lang w:val="ru-RU"/>
        </w:rPr>
        <w:t>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</w:t>
      </w:r>
      <w:r w:rsidRPr="00147422">
        <w:rPr>
          <w:rFonts w:ascii="Times New Roman" w:hAnsi="Times New Roman"/>
          <w:color w:val="000000"/>
          <w:sz w:val="28"/>
          <w:lang w:val="ru-RU"/>
        </w:rPr>
        <w:t>ложения объём исходного текста должен составлять не менее 160 слов; для сжатого изложения – не менее 165 слов).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</w:t>
      </w:r>
      <w:r w:rsidRPr="00147422">
        <w:rPr>
          <w:rFonts w:ascii="Times New Roman" w:hAnsi="Times New Roman"/>
          <w:color w:val="000000"/>
          <w:sz w:val="28"/>
          <w:lang w:val="ru-RU"/>
        </w:rPr>
        <w:t>вою и чужую речь с точки зрения точного, уместного и выразительного словоупотребления; использовать толковые словари.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</w:t>
      </w:r>
      <w:r w:rsidRPr="00147422">
        <w:rPr>
          <w:rFonts w:ascii="Times New Roman" w:hAnsi="Times New Roman"/>
          <w:color w:val="000000"/>
          <w:sz w:val="28"/>
          <w:lang w:val="ru-RU"/>
        </w:rPr>
        <w:t>и слова с непроверяемыми написаниями); соблюдать в устной речи и на письме правила речевого этикета.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</w:t>
      </w:r>
      <w:r w:rsidRPr="00147422">
        <w:rPr>
          <w:rFonts w:ascii="Times New Roman" w:hAnsi="Times New Roman"/>
          <w:color w:val="000000"/>
          <w:sz w:val="28"/>
          <w:lang w:val="ru-RU"/>
        </w:rPr>
        <w:t>ательные и указательные местоимения, видо-временную соотнесённость глагольных форм.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</w:t>
      </w:r>
      <w:r w:rsidRPr="00147422">
        <w:rPr>
          <w:rFonts w:ascii="Times New Roman" w:hAnsi="Times New Roman"/>
          <w:color w:val="000000"/>
          <w:sz w:val="28"/>
          <w:lang w:val="ru-RU"/>
        </w:rPr>
        <w:t>создания собственного текста.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</w:t>
      </w:r>
      <w:r w:rsidRPr="00147422">
        <w:rPr>
          <w:rFonts w:ascii="Times New Roman" w:hAnsi="Times New Roman"/>
          <w:color w:val="000000"/>
          <w:sz w:val="28"/>
          <w:lang w:val="ru-RU"/>
        </w:rPr>
        <w:t>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</w:t>
      </w:r>
      <w:r w:rsidRPr="00147422">
        <w:rPr>
          <w:rFonts w:ascii="Times New Roman" w:hAnsi="Times New Roman"/>
          <w:color w:val="000000"/>
          <w:sz w:val="28"/>
          <w:lang w:val="ru-RU"/>
        </w:rPr>
        <w:t>инения, характера темы).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</w:t>
      </w:r>
      <w:r w:rsidRPr="00147422">
        <w:rPr>
          <w:rFonts w:ascii="Times New Roman" w:hAnsi="Times New Roman"/>
          <w:color w:val="000000"/>
          <w:sz w:val="28"/>
          <w:lang w:val="ru-RU"/>
        </w:rPr>
        <w:t>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виде презентации.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</w:t>
      </w:r>
      <w:r w:rsidRPr="00147422">
        <w:rPr>
          <w:rFonts w:ascii="Times New Roman" w:hAnsi="Times New Roman"/>
          <w:color w:val="000000"/>
          <w:sz w:val="28"/>
          <w:lang w:val="ru-RU"/>
        </w:rPr>
        <w:t>ературного языка.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</w:t>
      </w:r>
      <w:r w:rsidRPr="00147422">
        <w:rPr>
          <w:rFonts w:ascii="Times New Roman" w:hAnsi="Times New Roman"/>
          <w:color w:val="000000"/>
          <w:sz w:val="28"/>
          <w:lang w:val="ru-RU"/>
        </w:rPr>
        <w:t>зновидностей языка и жанров (рассказ; заявление, расписка; словарная статья, научное сообщение).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Лексикология. Кул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ьтура речи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</w:t>
      </w:r>
      <w:r w:rsidRPr="00147422">
        <w:rPr>
          <w:rFonts w:ascii="Times New Roman" w:hAnsi="Times New Roman"/>
          <w:color w:val="000000"/>
          <w:sz w:val="28"/>
          <w:lang w:val="ru-RU"/>
        </w:rPr>
        <w:t>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эпитеты, мет</w:t>
      </w:r>
      <w:r w:rsidRPr="00147422">
        <w:rPr>
          <w:rFonts w:ascii="Times New Roman" w:hAnsi="Times New Roman"/>
          <w:color w:val="000000"/>
          <w:sz w:val="28"/>
          <w:lang w:val="ru-RU"/>
        </w:rPr>
        <w:t>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</w:t>
      </w:r>
      <w:r w:rsidRPr="00147422">
        <w:rPr>
          <w:rFonts w:ascii="Times New Roman" w:hAnsi="Times New Roman"/>
          <w:color w:val="000000"/>
          <w:sz w:val="28"/>
          <w:lang w:val="ru-RU"/>
        </w:rPr>
        <w:t>ю употреб­ления фра­зеологизма.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</w:t>
      </w:r>
      <w:r w:rsidRPr="00147422">
        <w:rPr>
          <w:rFonts w:ascii="Times New Roman" w:hAnsi="Times New Roman"/>
          <w:color w:val="000000"/>
          <w:sz w:val="28"/>
          <w:lang w:val="ru-RU"/>
        </w:rPr>
        <w:t>ления; использовать толковые словари.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</w:t>
      </w:r>
      <w:r w:rsidRPr="00147422">
        <w:rPr>
          <w:rFonts w:ascii="Times New Roman" w:hAnsi="Times New Roman"/>
          <w:color w:val="000000"/>
          <w:sz w:val="28"/>
          <w:lang w:val="ru-RU"/>
        </w:rPr>
        <w:t>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147422">
        <w:rPr>
          <w:rFonts w:ascii="Times New Roman" w:hAnsi="Times New Roman"/>
          <w:color w:val="000000"/>
          <w:sz w:val="28"/>
          <w:lang w:val="ru-RU"/>
        </w:rPr>
        <w:t>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сложных и сложносокращённых слов; правила правописа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ния корня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47422">
        <w:rPr>
          <w:rFonts w:ascii="Times New Roman" w:hAnsi="Times New Roman"/>
          <w:color w:val="000000"/>
          <w:sz w:val="28"/>
          <w:lang w:val="ru-RU"/>
        </w:rPr>
        <w:t>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</w:t>
      </w:r>
      <w:r w:rsidRPr="00147422">
        <w:rPr>
          <w:rFonts w:ascii="Times New Roman" w:hAnsi="Times New Roman"/>
          <w:color w:val="000000"/>
          <w:sz w:val="28"/>
          <w:lang w:val="ru-RU"/>
        </w:rPr>
        <w:t>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</w:t>
      </w:r>
      <w:r w:rsidRPr="00147422">
        <w:rPr>
          <w:rFonts w:ascii="Times New Roman" w:hAnsi="Times New Roman"/>
          <w:color w:val="000000"/>
          <w:sz w:val="28"/>
          <w:lang w:val="ru-RU"/>
        </w:rPr>
        <w:t>ких функций числительных; характеризовать роль имён числительных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</w:t>
      </w:r>
      <w:r w:rsidRPr="00147422">
        <w:rPr>
          <w:rFonts w:ascii="Times New Roman" w:hAnsi="Times New Roman"/>
          <w:color w:val="000000"/>
          <w:sz w:val="28"/>
          <w:lang w:val="ru-RU"/>
        </w:rPr>
        <w:t>литное, раздельное, дефисное написание числительных; правила правописания окончаний числительных.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</w:t>
      </w:r>
      <w:r w:rsidRPr="00147422">
        <w:rPr>
          <w:rFonts w:ascii="Times New Roman" w:hAnsi="Times New Roman"/>
          <w:color w:val="000000"/>
          <w:sz w:val="28"/>
          <w:lang w:val="ru-RU"/>
        </w:rPr>
        <w:t>склонения, словообразования, синтаксических функций, роли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мысленности, неточности); соблюдать правила правописания местоимений с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742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</w:t>
      </w:r>
      <w:r w:rsidRPr="00147422">
        <w:rPr>
          <w:rFonts w:ascii="Times New Roman" w:hAnsi="Times New Roman"/>
          <w:color w:val="000000"/>
          <w:sz w:val="28"/>
          <w:lang w:val="ru-RU"/>
        </w:rPr>
        <w:t>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</w:t>
      </w:r>
      <w:r w:rsidRPr="00147422">
        <w:rPr>
          <w:rFonts w:ascii="Times New Roman" w:hAnsi="Times New Roman"/>
          <w:color w:val="000000"/>
          <w:sz w:val="28"/>
          <w:lang w:val="ru-RU"/>
        </w:rPr>
        <w:t>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</w:t>
      </w:r>
      <w:r w:rsidRPr="00147422">
        <w:rPr>
          <w:rFonts w:ascii="Times New Roman" w:hAnsi="Times New Roman"/>
          <w:color w:val="000000"/>
          <w:sz w:val="28"/>
          <w:lang w:val="ru-RU"/>
        </w:rPr>
        <w:t>изношения и правописания слов.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</w:t>
      </w:r>
      <w:r w:rsidRPr="00147422">
        <w:rPr>
          <w:rFonts w:ascii="Times New Roman" w:hAnsi="Times New Roman"/>
          <w:color w:val="000000"/>
          <w:sz w:val="28"/>
          <w:lang w:val="ru-RU"/>
        </w:rPr>
        <w:t>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Осознавать взаимосвязь </w:t>
      </w:r>
      <w:r w:rsidRPr="00147422">
        <w:rPr>
          <w:rFonts w:ascii="Times New Roman" w:hAnsi="Times New Roman"/>
          <w:color w:val="000000"/>
          <w:sz w:val="28"/>
          <w:lang w:val="ru-RU"/>
        </w:rPr>
        <w:t>языка, культуры и истории народа (приводить примеры).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</w:t>
      </w:r>
      <w:r w:rsidRPr="00147422">
        <w:rPr>
          <w:rFonts w:ascii="Times New Roman" w:hAnsi="Times New Roman"/>
          <w:color w:val="000000"/>
          <w:sz w:val="28"/>
          <w:lang w:val="ru-RU"/>
        </w:rPr>
        <w:t>ы (монолог-описание, монолог-рассуждение, монолог-повествование); выступать с научным сообщением.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диалога: диалог – запрос информации, диалог – сообщение информации.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</w:t>
      </w:r>
      <w:r w:rsidRPr="00147422">
        <w:rPr>
          <w:rFonts w:ascii="Times New Roman" w:hAnsi="Times New Roman"/>
          <w:color w:val="000000"/>
          <w:sz w:val="28"/>
          <w:lang w:val="ru-RU"/>
        </w:rPr>
        <w:t>смотровым, ознакомительным, изучающим, поисковым.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</w:t>
      </w:r>
      <w:r w:rsidRPr="00147422">
        <w:rPr>
          <w:rFonts w:ascii="Times New Roman" w:hAnsi="Times New Roman"/>
          <w:color w:val="000000"/>
          <w:sz w:val="28"/>
          <w:lang w:val="ru-RU"/>
        </w:rPr>
        <w:t>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для со­здания высказывания в </w:t>
      </w:r>
      <w:r w:rsidRPr="00147422">
        <w:rPr>
          <w:rFonts w:ascii="Times New Roman" w:hAnsi="Times New Roman"/>
          <w:color w:val="000000"/>
          <w:sz w:val="28"/>
          <w:lang w:val="ru-RU"/>
        </w:rPr>
        <w:t>соответствии с целью, темой и коммуникативным замыслом.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</w:t>
      </w:r>
      <w:r w:rsidRPr="00147422">
        <w:rPr>
          <w:rFonts w:ascii="Times New Roman" w:hAnsi="Times New Roman"/>
          <w:color w:val="000000"/>
          <w:sz w:val="28"/>
          <w:lang w:val="ru-RU"/>
        </w:rPr>
        <w:t>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</w:t>
      </w:r>
      <w:r w:rsidRPr="00147422">
        <w:rPr>
          <w:rFonts w:ascii="Times New Roman" w:hAnsi="Times New Roman"/>
          <w:color w:val="000000"/>
          <w:sz w:val="28"/>
          <w:lang w:val="ru-RU"/>
        </w:rPr>
        <w:t>а­вила речевого этикета.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</w:t>
      </w:r>
      <w:r w:rsidRPr="00147422">
        <w:rPr>
          <w:rFonts w:ascii="Times New Roman" w:hAnsi="Times New Roman"/>
          <w:color w:val="000000"/>
          <w:sz w:val="28"/>
          <w:lang w:val="ru-RU"/>
        </w:rPr>
        <w:t>ксические.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</w:t>
      </w:r>
      <w:r w:rsidRPr="00147422">
        <w:rPr>
          <w:rFonts w:ascii="Times New Roman" w:hAnsi="Times New Roman"/>
          <w:color w:val="000000"/>
          <w:sz w:val="28"/>
          <w:lang w:val="ru-RU"/>
        </w:rPr>
        <w:t>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Владеть умениями </w:t>
      </w:r>
      <w:r w:rsidRPr="00147422">
        <w:rPr>
          <w:rFonts w:ascii="Times New Roman" w:hAnsi="Times New Roman"/>
          <w:color w:val="000000"/>
          <w:sz w:val="28"/>
          <w:lang w:val="ru-RU"/>
        </w:rPr>
        <w:t>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</w:t>
      </w:r>
      <w:r w:rsidRPr="00147422">
        <w:rPr>
          <w:rFonts w:ascii="Times New Roman" w:hAnsi="Times New Roman"/>
          <w:color w:val="000000"/>
          <w:sz w:val="28"/>
          <w:lang w:val="ru-RU"/>
        </w:rPr>
        <w:t>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</w:t>
      </w:r>
      <w:r w:rsidRPr="00147422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</w:t>
      </w:r>
      <w:r w:rsidRPr="00147422">
        <w:rPr>
          <w:rFonts w:ascii="Times New Roman" w:hAnsi="Times New Roman"/>
          <w:color w:val="000000"/>
          <w:sz w:val="28"/>
          <w:lang w:val="ru-RU"/>
        </w:rPr>
        <w:t>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</w:t>
      </w:r>
      <w:r w:rsidRPr="00147422">
        <w:rPr>
          <w:rFonts w:ascii="Times New Roman" w:hAnsi="Times New Roman"/>
          <w:color w:val="000000"/>
          <w:sz w:val="28"/>
          <w:lang w:val="ru-RU"/>
        </w:rPr>
        <w:t>оворную речь и функциональные стили (научный, публицистический, официально-деловой), язык художественной литературы.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</w:t>
      </w:r>
      <w:r w:rsidRPr="00147422">
        <w:rPr>
          <w:rFonts w:ascii="Times New Roman" w:hAnsi="Times New Roman"/>
          <w:color w:val="000000"/>
          <w:sz w:val="28"/>
          <w:lang w:val="ru-RU"/>
        </w:rPr>
        <w:t>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</w:t>
      </w:r>
      <w:r w:rsidRPr="00147422">
        <w:rPr>
          <w:rFonts w:ascii="Times New Roman" w:hAnsi="Times New Roman"/>
          <w:color w:val="000000"/>
          <w:sz w:val="28"/>
          <w:lang w:val="ru-RU"/>
        </w:rPr>
        <w:t>х языка при выполнении языкового анализа различных видов и в речевой практике.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русского языка.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Распознавать омонимию слов разных </w:t>
      </w:r>
      <w:r w:rsidRPr="00147422">
        <w:rPr>
          <w:rFonts w:ascii="Times New Roman" w:hAnsi="Times New Roman"/>
          <w:color w:val="000000"/>
          <w:sz w:val="28"/>
          <w:lang w:val="ru-RU"/>
        </w:rPr>
        <w:t>частей речи; различать лексическую и грамматическую омонимию; понимать особенности употребления омонимов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</w:t>
      </w:r>
      <w:r w:rsidRPr="00147422">
        <w:rPr>
          <w:rFonts w:ascii="Times New Roman" w:hAnsi="Times New Roman"/>
          <w:color w:val="000000"/>
          <w:sz w:val="28"/>
          <w:lang w:val="ru-RU"/>
        </w:rPr>
        <w:t>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причастие как </w:t>
      </w:r>
      <w:r w:rsidRPr="00147422">
        <w:rPr>
          <w:rFonts w:ascii="Times New Roman" w:hAnsi="Times New Roman"/>
          <w:color w:val="000000"/>
          <w:sz w:val="28"/>
          <w:lang w:val="ru-RU"/>
        </w:rPr>
        <w:t>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</w:t>
      </w:r>
      <w:r w:rsidRPr="00147422">
        <w:rPr>
          <w:rFonts w:ascii="Times New Roman" w:hAnsi="Times New Roman"/>
          <w:color w:val="000000"/>
          <w:sz w:val="28"/>
          <w:lang w:val="ru-RU"/>
        </w:rPr>
        <w:t>ь полные и краткие формы страдательных причастий, склонять причастия.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</w:t>
      </w:r>
      <w:r w:rsidRPr="00147422">
        <w:rPr>
          <w:rFonts w:ascii="Times New Roman" w:hAnsi="Times New Roman"/>
          <w:color w:val="000000"/>
          <w:sz w:val="28"/>
          <w:lang w:val="ru-RU"/>
        </w:rPr>
        <w:t>стные обороты.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суффиксов причастий;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4742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признаки глагола и наречия в деепричастии, </w:t>
      </w:r>
      <w:r w:rsidRPr="00147422">
        <w:rPr>
          <w:rFonts w:ascii="Times New Roman" w:hAnsi="Times New Roman"/>
          <w:color w:val="000000"/>
          <w:sz w:val="28"/>
          <w:lang w:val="ru-RU"/>
        </w:rPr>
        <w:t>синтаксическую функцию деепричастия.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деепричастия в предложении.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Правильно строить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предложения с одиночными деепричастиями и деепричастными оборотами.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</w:t>
      </w:r>
      <w:r w:rsidRPr="00147422">
        <w:rPr>
          <w:rFonts w:ascii="Times New Roman" w:hAnsi="Times New Roman"/>
          <w:color w:val="000000"/>
          <w:sz w:val="28"/>
          <w:lang w:val="ru-RU"/>
        </w:rPr>
        <w:t>стием и деепричастным оборотом (в рамках изученного).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</w:t>
      </w:r>
      <w:r w:rsidRPr="00147422">
        <w:rPr>
          <w:rFonts w:ascii="Times New Roman" w:hAnsi="Times New Roman"/>
          <w:color w:val="000000"/>
          <w:sz w:val="28"/>
          <w:lang w:val="ru-RU"/>
        </w:rPr>
        <w:t>йств, роли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правила слитного, раздельного и дефисного написания наречий; написания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47422">
        <w:rPr>
          <w:rFonts w:ascii="Times New Roman" w:hAnsi="Times New Roman"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4742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4742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синтаксическую функцию и роль в речи.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</w:t>
      </w:r>
      <w:r w:rsidRPr="00147422">
        <w:rPr>
          <w:rFonts w:ascii="Times New Roman" w:hAnsi="Times New Roman"/>
          <w:color w:val="000000"/>
          <w:sz w:val="28"/>
          <w:lang w:val="ru-RU"/>
        </w:rPr>
        <w:t>одные предлоги, простые и составные предлоги.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</w:t>
      </w:r>
      <w:r w:rsidRPr="00147422">
        <w:rPr>
          <w:rFonts w:ascii="Times New Roman" w:hAnsi="Times New Roman"/>
          <w:color w:val="000000"/>
          <w:sz w:val="28"/>
          <w:lang w:val="ru-RU"/>
        </w:rPr>
        <w:t>кового анализа различных ­видов и в речевой практике.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</w:t>
      </w:r>
      <w:r w:rsidRPr="00147422">
        <w:rPr>
          <w:rFonts w:ascii="Times New Roman" w:hAnsi="Times New Roman"/>
          <w:color w:val="000000"/>
          <w:sz w:val="28"/>
          <w:lang w:val="ru-RU"/>
        </w:rPr>
        <w:t>частей сложного предложения.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ниях с союзом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7422">
        <w:rPr>
          <w:rFonts w:ascii="Times New Roman" w:hAnsi="Times New Roman"/>
          <w:color w:val="000000"/>
          <w:sz w:val="28"/>
          <w:lang w:val="ru-RU"/>
        </w:rPr>
        <w:t>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</w:t>
      </w:r>
      <w:r w:rsidRPr="00147422">
        <w:rPr>
          <w:rFonts w:ascii="Times New Roman" w:hAnsi="Times New Roman"/>
          <w:color w:val="000000"/>
          <w:sz w:val="28"/>
          <w:lang w:val="ru-RU"/>
        </w:rPr>
        <w:t>ков значения в слове и тексте, в образовании форм глагола, понимать интонационные особенности предложений с частицами.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морфол</w:t>
      </w:r>
      <w:r w:rsidRPr="00147422">
        <w:rPr>
          <w:rFonts w:ascii="Times New Roman" w:hAnsi="Times New Roman"/>
          <w:color w:val="000000"/>
          <w:sz w:val="28"/>
          <w:lang w:val="ru-RU"/>
        </w:rPr>
        <w:t>огический анализ частиц, применять это умение в речевой практике.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</w:t>
      </w:r>
      <w:r w:rsidRPr="00147422">
        <w:rPr>
          <w:rFonts w:ascii="Times New Roman" w:hAnsi="Times New Roman"/>
          <w:color w:val="000000"/>
          <w:sz w:val="28"/>
          <w:lang w:val="ru-RU"/>
        </w:rPr>
        <w:t>сти звукоподражательных слов и их употребление в разговорной речи, в художественной литературе.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</w:t>
      </w:r>
      <w:r w:rsidRPr="00147422">
        <w:rPr>
          <w:rFonts w:ascii="Times New Roman" w:hAnsi="Times New Roman"/>
          <w:color w:val="000000"/>
          <w:sz w:val="28"/>
          <w:lang w:val="ru-RU"/>
        </w:rPr>
        <w:t>зличать грамматические омонимы.</w:t>
      </w:r>
    </w:p>
    <w:p w:rsidR="000436CA" w:rsidRPr="00147422" w:rsidRDefault="00BC4EDC">
      <w:pPr>
        <w:spacing w:after="0"/>
        <w:ind w:left="120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 предложений на основе жизненных наблюдений, </w:t>
      </w:r>
      <w:r w:rsidRPr="00147422">
        <w:rPr>
          <w:rFonts w:ascii="Times New Roman" w:hAnsi="Times New Roman"/>
          <w:color w:val="000000"/>
          <w:sz w:val="28"/>
          <w:lang w:val="ru-RU"/>
        </w:rPr>
        <w:t>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</w:t>
      </w:r>
      <w:r w:rsidRPr="00147422">
        <w:rPr>
          <w:rFonts w:ascii="Times New Roman" w:hAnsi="Times New Roman"/>
          <w:color w:val="000000"/>
          <w:sz w:val="28"/>
          <w:lang w:val="ru-RU"/>
        </w:rPr>
        <w:t>ах изученного) и темы на основе жизненных наблюдений (объём не менее 6 реплик).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</w:t>
      </w:r>
      <w:r w:rsidRPr="00147422">
        <w:rPr>
          <w:rFonts w:ascii="Times New Roman" w:hAnsi="Times New Roman"/>
          <w:color w:val="000000"/>
          <w:sz w:val="28"/>
          <w:lang w:val="ru-RU"/>
        </w:rPr>
        <w:t>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</w:t>
      </w:r>
      <w:r w:rsidRPr="00147422">
        <w:rPr>
          <w:rFonts w:ascii="Times New Roman" w:hAnsi="Times New Roman"/>
          <w:color w:val="000000"/>
          <w:sz w:val="28"/>
          <w:lang w:val="ru-RU"/>
        </w:rPr>
        <w:t>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</w:t>
      </w:r>
      <w:r w:rsidRPr="00147422">
        <w:rPr>
          <w:rFonts w:ascii="Times New Roman" w:hAnsi="Times New Roman"/>
          <w:color w:val="000000"/>
          <w:sz w:val="28"/>
          <w:lang w:val="ru-RU"/>
        </w:rPr>
        <w:t>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</w:t>
      </w:r>
      <w:r w:rsidRPr="00147422">
        <w:rPr>
          <w:rFonts w:ascii="Times New Roman" w:hAnsi="Times New Roman"/>
          <w:color w:val="000000"/>
          <w:sz w:val="28"/>
          <w:lang w:val="ru-RU"/>
        </w:rPr>
        <w:t>соответствии с целью, темой и коммуникативным замыслом.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</w:t>
      </w:r>
      <w:r w:rsidRPr="00147422">
        <w:rPr>
          <w:rFonts w:ascii="Times New Roman" w:hAnsi="Times New Roman"/>
          <w:color w:val="000000"/>
          <w:sz w:val="28"/>
          <w:lang w:val="ru-RU"/>
        </w:rPr>
        <w:t>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</w:t>
      </w:r>
      <w:r w:rsidRPr="00147422">
        <w:rPr>
          <w:rFonts w:ascii="Times New Roman" w:hAnsi="Times New Roman"/>
          <w:color w:val="000000"/>
          <w:sz w:val="28"/>
          <w:lang w:val="ru-RU"/>
        </w:rPr>
        <w:t>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</w:t>
      </w:r>
      <w:r w:rsidRPr="00147422">
        <w:rPr>
          <w:rFonts w:ascii="Times New Roman" w:hAnsi="Times New Roman"/>
          <w:color w:val="000000"/>
          <w:sz w:val="28"/>
          <w:lang w:val="ru-RU"/>
        </w:rPr>
        <w:t>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и жанров; применять эти знания при выполнении языкового анализа различных видов и в речевой практике.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со­здавать тезисы, конспект; извлекать информацию </w:t>
      </w:r>
      <w:r w:rsidRPr="00147422">
        <w:rPr>
          <w:rFonts w:ascii="Times New Roman" w:hAnsi="Times New Roman"/>
          <w:color w:val="000000"/>
          <w:sz w:val="28"/>
          <w:lang w:val="ru-RU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</w:t>
      </w:r>
      <w:r w:rsidRPr="00147422">
        <w:rPr>
          <w:rFonts w:ascii="Times New Roman" w:hAnsi="Times New Roman"/>
          <w:color w:val="000000"/>
          <w:sz w:val="28"/>
          <w:lang w:val="ru-RU"/>
        </w:rPr>
        <w:t>ебного текста в виде таблицы, схемы; представлять содержание таблицы, схемы в виде текста.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</w:t>
      </w:r>
      <w:r w:rsidRPr="00147422">
        <w:rPr>
          <w:rFonts w:ascii="Times New Roman" w:hAnsi="Times New Roman"/>
          <w:color w:val="000000"/>
          <w:sz w:val="28"/>
          <w:lang w:val="ru-RU"/>
        </w:rPr>
        <w:t>нный тексты.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</w:t>
      </w:r>
      <w:r w:rsidRPr="00147422">
        <w:rPr>
          <w:rFonts w:ascii="Times New Roman" w:hAnsi="Times New Roman"/>
          <w:color w:val="000000"/>
          <w:sz w:val="28"/>
          <w:lang w:val="ru-RU"/>
        </w:rPr>
        <w:t>являть сочетание различных функциональных разновидностей языка в тексте, средства связи предложений в тексте.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жанров; оформлять </w:t>
      </w:r>
      <w:r w:rsidRPr="00147422">
        <w:rPr>
          <w:rFonts w:ascii="Times New Roman" w:hAnsi="Times New Roman"/>
          <w:color w:val="000000"/>
          <w:sz w:val="28"/>
          <w:lang w:val="ru-RU"/>
        </w:rPr>
        <w:t>деловые бумаги.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</w:t>
      </w:r>
      <w:r w:rsidRPr="00147422">
        <w:rPr>
          <w:rFonts w:ascii="Times New Roman" w:hAnsi="Times New Roman"/>
          <w:color w:val="000000"/>
          <w:sz w:val="28"/>
          <w:lang w:val="ru-RU"/>
        </w:rPr>
        <w:t>связи слов в словосочетании: согласование, управление, примыкание; выявлять грамматическую синонимию словосочетаний.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</w:t>
      </w:r>
      <w:r w:rsidRPr="00147422">
        <w:rPr>
          <w:rFonts w:ascii="Times New Roman" w:hAnsi="Times New Roman"/>
          <w:color w:val="000000"/>
          <w:sz w:val="28"/>
          <w:lang w:val="ru-RU"/>
        </w:rPr>
        <w:t>тной и письменной речи; различать функции знаков препинания.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</w:t>
      </w:r>
      <w:r w:rsidRPr="00147422">
        <w:rPr>
          <w:rFonts w:ascii="Times New Roman" w:hAnsi="Times New Roman"/>
          <w:color w:val="000000"/>
          <w:sz w:val="28"/>
          <w:lang w:val="ru-RU"/>
        </w:rPr>
        <w:t>спользовать в текстах публицистического стиля риторическое восклицание, вопросно-ответную форму изложения.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4742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</w:t>
      </w:r>
      <w:r w:rsidRPr="00147422">
        <w:rPr>
          <w:rFonts w:ascii="Times New Roman" w:hAnsi="Times New Roman"/>
          <w:color w:val="000000"/>
          <w:sz w:val="28"/>
          <w:lang w:val="ru-RU"/>
        </w:rPr>
        <w:t>менять нормы постановки тире между подлежащим и сказуемым.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</w:t>
      </w:r>
      <w:r w:rsidRPr="00147422">
        <w:rPr>
          <w:rFonts w:ascii="Times New Roman" w:hAnsi="Times New Roman"/>
          <w:color w:val="000000"/>
          <w:sz w:val="28"/>
          <w:lang w:val="ru-RU"/>
        </w:rPr>
        <w:t>речи интонации неполного предложения).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</w:t>
      </w:r>
      <w:r w:rsidRPr="00147422">
        <w:rPr>
          <w:rFonts w:ascii="Times New Roman" w:hAnsi="Times New Roman"/>
          <w:color w:val="000000"/>
          <w:sz w:val="28"/>
          <w:lang w:val="ru-RU"/>
        </w:rPr>
        <w:t>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</w:t>
      </w:r>
      <w:r w:rsidRPr="00147422">
        <w:rPr>
          <w:rFonts w:ascii="Times New Roman" w:hAnsi="Times New Roman"/>
          <w:color w:val="000000"/>
          <w:sz w:val="28"/>
          <w:lang w:val="ru-RU"/>
        </w:rPr>
        <w:t>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речи; характеризовать грамматические, интонационные и пунктуационные особенности предложений со словами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47422">
        <w:rPr>
          <w:rFonts w:ascii="Times New Roman" w:hAnsi="Times New Roman"/>
          <w:color w:val="000000"/>
          <w:sz w:val="28"/>
          <w:lang w:val="ru-RU"/>
        </w:rPr>
        <w:t>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</w:t>
      </w:r>
      <w:r w:rsidRPr="00147422">
        <w:rPr>
          <w:rFonts w:ascii="Times New Roman" w:hAnsi="Times New Roman"/>
          <w:color w:val="000000"/>
          <w:sz w:val="28"/>
          <w:lang w:val="ru-RU"/>
        </w:rPr>
        <w:t>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 xml:space="preserve">как… 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так и</w:t>
      </w:r>
      <w:r w:rsidRPr="00147422">
        <w:rPr>
          <w:rFonts w:ascii="Times New Roman" w:hAnsi="Times New Roman"/>
          <w:color w:val="000000"/>
          <w:sz w:val="28"/>
          <w:lang w:val="ru-RU"/>
        </w:rPr>
        <w:t>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742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</w:t>
      </w:r>
      <w:r w:rsidRPr="00147422">
        <w:rPr>
          <w:rFonts w:ascii="Times New Roman" w:hAnsi="Times New Roman"/>
          <w:color w:val="000000"/>
          <w:sz w:val="28"/>
          <w:lang w:val="ru-RU"/>
        </w:rPr>
        <w:t>бщающим словом при однородных членах.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</w:t>
      </w:r>
      <w:r w:rsidRPr="00147422">
        <w:rPr>
          <w:rFonts w:ascii="Times New Roman" w:hAnsi="Times New Roman"/>
          <w:color w:val="000000"/>
          <w:sz w:val="28"/>
          <w:lang w:val="ru-RU"/>
        </w:rPr>
        <w:t>, осложнённые обособленными членами, обращением, вводными словами и предложениями, вставными конструкциями, междометиями.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</w:t>
      </w:r>
      <w:r w:rsidRPr="00147422">
        <w:rPr>
          <w:rFonts w:ascii="Times New Roman" w:hAnsi="Times New Roman"/>
          <w:color w:val="000000"/>
          <w:sz w:val="28"/>
          <w:lang w:val="ru-RU"/>
        </w:rPr>
        <w:t>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Различать груп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</w:t>
      </w:r>
      <w:r w:rsidRPr="00147422">
        <w:rPr>
          <w:rFonts w:ascii="Times New Roman" w:hAnsi="Times New Roman"/>
          <w:color w:val="000000"/>
          <w:sz w:val="28"/>
          <w:lang w:val="ru-RU"/>
        </w:rPr>
        <w:t>выявлять омонимию членов предложения и вводных слов, словосочетаний и предложений.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</w:t>
      </w:r>
      <w:r w:rsidRPr="00147422">
        <w:rPr>
          <w:rFonts w:ascii="Times New Roman" w:hAnsi="Times New Roman"/>
          <w:color w:val="000000"/>
          <w:sz w:val="28"/>
          <w:lang w:val="ru-RU"/>
        </w:rPr>
        <w:t>ознавать сложные предложения, конструкции с чужой речью (в рамках изученного).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</w:t>
      </w:r>
      <w:r w:rsidRPr="00147422">
        <w:rPr>
          <w:rFonts w:ascii="Times New Roman" w:hAnsi="Times New Roman"/>
          <w:color w:val="000000"/>
          <w:sz w:val="28"/>
          <w:lang w:val="ru-RU"/>
        </w:rPr>
        <w:t>различных видов и в речевой практике.</w:t>
      </w:r>
    </w:p>
    <w:p w:rsidR="000436CA" w:rsidRPr="00147422" w:rsidRDefault="000436CA">
      <w:pPr>
        <w:spacing w:after="0"/>
        <w:ind w:left="120"/>
        <w:rPr>
          <w:lang w:val="ru-RU"/>
        </w:rPr>
      </w:pPr>
    </w:p>
    <w:p w:rsidR="000436CA" w:rsidRPr="00147422" w:rsidRDefault="00BC4EDC">
      <w:pPr>
        <w:spacing w:after="0"/>
        <w:ind w:left="120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36CA" w:rsidRPr="00147422" w:rsidRDefault="000436CA">
      <w:pPr>
        <w:spacing w:after="0"/>
        <w:ind w:left="120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Создавать устные 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</w:t>
      </w:r>
      <w:r w:rsidRPr="00147422">
        <w:rPr>
          <w:rFonts w:ascii="Times New Roman" w:hAnsi="Times New Roman"/>
          <w:color w:val="000000"/>
          <w:sz w:val="28"/>
          <w:lang w:val="ru-RU"/>
        </w:rPr>
        <w:t>с научным сообщением.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Владеть раз</w:t>
      </w:r>
      <w:r w:rsidRPr="00147422">
        <w:rPr>
          <w:rFonts w:ascii="Times New Roman" w:hAnsi="Times New Roman"/>
          <w:color w:val="000000"/>
          <w:sz w:val="28"/>
          <w:lang w:val="ru-RU"/>
        </w:rPr>
        <w:t>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</w:t>
      </w:r>
      <w:r w:rsidRPr="00147422">
        <w:rPr>
          <w:rFonts w:ascii="Times New Roman" w:hAnsi="Times New Roman"/>
          <w:color w:val="000000"/>
          <w:sz w:val="28"/>
          <w:lang w:val="ru-RU"/>
        </w:rPr>
        <w:t>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</w:t>
      </w:r>
      <w:r w:rsidRPr="00147422">
        <w:rPr>
          <w:rFonts w:ascii="Times New Roman" w:hAnsi="Times New Roman"/>
          <w:color w:val="000000"/>
          <w:sz w:val="28"/>
          <w:lang w:val="ru-RU"/>
        </w:rPr>
        <w:t>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</w:t>
      </w:r>
      <w:r w:rsidRPr="00147422">
        <w:rPr>
          <w:rFonts w:ascii="Times New Roman" w:hAnsi="Times New Roman"/>
          <w:color w:val="000000"/>
          <w:sz w:val="28"/>
          <w:lang w:val="ru-RU"/>
        </w:rPr>
        <w:t>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</w:t>
      </w:r>
      <w:r w:rsidRPr="00147422">
        <w:rPr>
          <w:rFonts w:ascii="Times New Roman" w:hAnsi="Times New Roman"/>
          <w:color w:val="000000"/>
          <w:sz w:val="28"/>
          <w:lang w:val="ru-RU"/>
        </w:rPr>
        <w:t>ую мысль текста.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</w:t>
      </w:r>
      <w:r w:rsidRPr="00147422">
        <w:rPr>
          <w:rFonts w:ascii="Times New Roman" w:hAnsi="Times New Roman"/>
          <w:color w:val="000000"/>
          <w:sz w:val="28"/>
          <w:lang w:val="ru-RU"/>
        </w:rPr>
        <w:t>чевым словам, зачину или концовке.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</w:t>
      </w:r>
      <w:r w:rsidRPr="00147422">
        <w:rPr>
          <w:rFonts w:ascii="Times New Roman" w:hAnsi="Times New Roman"/>
          <w:color w:val="000000"/>
          <w:sz w:val="28"/>
          <w:lang w:val="ru-RU"/>
        </w:rPr>
        <w:t>ом не менее 250 слов с учётом стиля и жанра сочинения, характера темы.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</w:t>
      </w:r>
      <w:r w:rsidRPr="00147422">
        <w:rPr>
          <w:rFonts w:ascii="Times New Roman" w:hAnsi="Times New Roman"/>
          <w:color w:val="000000"/>
          <w:sz w:val="28"/>
          <w:lang w:val="ru-RU"/>
        </w:rPr>
        <w:t>словарей и справочной литературы, и использовать её в учебной деятельности.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</w:t>
      </w:r>
      <w:r w:rsidRPr="00147422">
        <w:rPr>
          <w:rFonts w:ascii="Times New Roman" w:hAnsi="Times New Roman"/>
          <w:color w:val="000000"/>
          <w:sz w:val="28"/>
          <w:lang w:val="ru-RU"/>
        </w:rPr>
        <w:t>ание таблицы, схемы в виде текста.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</w:t>
      </w:r>
      <w:r w:rsidRPr="00147422">
        <w:rPr>
          <w:rFonts w:ascii="Times New Roman" w:hAnsi="Times New Roman"/>
          <w:color w:val="000000"/>
          <w:sz w:val="28"/>
          <w:lang w:val="ru-RU"/>
        </w:rPr>
        <w:t>менее 280 слов; для сжатого и выборочного изложения – не менее 300 слов).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</w:t>
      </w:r>
      <w:r w:rsidRPr="00147422">
        <w:rPr>
          <w:rFonts w:ascii="Times New Roman" w:hAnsi="Times New Roman"/>
          <w:color w:val="000000"/>
          <w:sz w:val="28"/>
          <w:lang w:val="ru-RU"/>
        </w:rPr>
        <w:t>ость, связность, информативность).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</w:t>
      </w:r>
      <w:r w:rsidRPr="00147422">
        <w:rPr>
          <w:rFonts w:ascii="Times New Roman" w:hAnsi="Times New Roman"/>
          <w:color w:val="000000"/>
          <w:sz w:val="28"/>
          <w:lang w:val="ru-RU"/>
        </w:rPr>
        <w:t>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</w:t>
      </w:r>
      <w:r w:rsidRPr="00147422">
        <w:rPr>
          <w:rFonts w:ascii="Times New Roman" w:hAnsi="Times New Roman"/>
          <w:color w:val="000000"/>
          <w:sz w:val="28"/>
          <w:lang w:val="ru-RU"/>
        </w:rPr>
        <w:t>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</w:t>
      </w:r>
      <w:r w:rsidRPr="00147422">
        <w:rPr>
          <w:rFonts w:ascii="Times New Roman" w:hAnsi="Times New Roman"/>
          <w:color w:val="000000"/>
          <w:sz w:val="28"/>
          <w:lang w:val="ru-RU"/>
        </w:rPr>
        <w:t>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</w:t>
      </w:r>
      <w:r w:rsidRPr="00147422">
        <w:rPr>
          <w:rFonts w:ascii="Times New Roman" w:hAnsi="Times New Roman"/>
          <w:color w:val="000000"/>
          <w:sz w:val="28"/>
          <w:lang w:val="ru-RU"/>
        </w:rPr>
        <w:t>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</w:t>
      </w:r>
      <w:r w:rsidRPr="00147422">
        <w:rPr>
          <w:rFonts w:ascii="Times New Roman" w:hAnsi="Times New Roman"/>
          <w:color w:val="000000"/>
          <w:sz w:val="28"/>
          <w:lang w:val="ru-RU"/>
        </w:rPr>
        <w:t>нальными разновидностями языка. Распознавать метафору, олицетворение, эпитет, гиперболу, сравнение.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4742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</w:t>
      </w:r>
      <w:r w:rsidRPr="00147422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сложносочинённое предложение, его строение, смысловое, структурное и интонационное единство частей </w:t>
      </w:r>
      <w:r w:rsidRPr="00147422">
        <w:rPr>
          <w:rFonts w:ascii="Times New Roman" w:hAnsi="Times New Roman"/>
          <w:color w:val="000000"/>
          <w:sz w:val="28"/>
          <w:lang w:val="ru-RU"/>
        </w:rPr>
        <w:t>сложного предложения.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</w:t>
      </w:r>
      <w:r w:rsidRPr="00147422">
        <w:rPr>
          <w:rFonts w:ascii="Times New Roman" w:hAnsi="Times New Roman"/>
          <w:color w:val="000000"/>
          <w:sz w:val="28"/>
          <w:lang w:val="ru-RU"/>
        </w:rPr>
        <w:t>едложений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</w:t>
      </w:r>
      <w:r w:rsidRPr="00147422">
        <w:rPr>
          <w:rFonts w:ascii="Times New Roman" w:hAnsi="Times New Roman"/>
          <w:color w:val="000000"/>
          <w:sz w:val="28"/>
          <w:lang w:val="ru-RU"/>
        </w:rPr>
        <w:t>дить синтаксический и пунктуационный анализ сложносочинённых предложений.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Распознавать сложноподчинённые предложения, выделять главную и </w:t>
      </w:r>
      <w:r w:rsidRPr="00147422">
        <w:rPr>
          <w:rFonts w:ascii="Times New Roman" w:hAnsi="Times New Roman"/>
          <w:color w:val="000000"/>
          <w:sz w:val="28"/>
          <w:lang w:val="ru-RU"/>
        </w:rPr>
        <w:t>придаточную части предложения, средства связи частей сложноподчинённого предложения.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</w:t>
      </w:r>
      <w:r w:rsidRPr="00147422">
        <w:rPr>
          <w:rFonts w:ascii="Times New Roman" w:hAnsi="Times New Roman"/>
          <w:color w:val="000000"/>
          <w:sz w:val="28"/>
          <w:lang w:val="ru-RU"/>
        </w:rPr>
        <w:t>е, синтаксическим средствам связи, выявлять особенности их строения.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</w:t>
      </w:r>
      <w:r w:rsidRPr="00147422">
        <w:rPr>
          <w:rFonts w:ascii="Times New Roman" w:hAnsi="Times New Roman"/>
          <w:color w:val="000000"/>
          <w:sz w:val="28"/>
          <w:lang w:val="ru-RU"/>
        </w:rPr>
        <w:t xml:space="preserve"> причины, образа действия, меры и степени, сравнения, условия, уступки, следствия, цели).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сложноподчинённых предложений и простых </w:t>
      </w:r>
      <w:r w:rsidRPr="00147422">
        <w:rPr>
          <w:rFonts w:ascii="Times New Roman" w:hAnsi="Times New Roman"/>
          <w:color w:val="000000"/>
          <w:sz w:val="28"/>
          <w:lang w:val="ru-RU"/>
        </w:rPr>
        <w:t>предложений с обособленными членами; использовать соответствующие конструкции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</w:t>
      </w:r>
      <w:r w:rsidRPr="00147422">
        <w:rPr>
          <w:rFonts w:ascii="Times New Roman" w:hAnsi="Times New Roman"/>
          <w:color w:val="000000"/>
          <w:sz w:val="28"/>
          <w:lang w:val="ru-RU"/>
        </w:rPr>
        <w:t>ктуационный анализ сложноподчинённых предложений.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Характеризовать смысловые отношения между частями бессоюзного сложного </w:t>
      </w:r>
      <w:r w:rsidRPr="00147422">
        <w:rPr>
          <w:rFonts w:ascii="Times New Roman" w:hAnsi="Times New Roman"/>
          <w:color w:val="000000"/>
          <w:sz w:val="28"/>
          <w:lang w:val="ru-RU"/>
        </w:rPr>
        <w:t>предложения, интонационное и пунктуационное выражение этих отношений.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Проводить синтаксический и п</w:t>
      </w:r>
      <w:r w:rsidRPr="00147422">
        <w:rPr>
          <w:rFonts w:ascii="Times New Roman" w:hAnsi="Times New Roman"/>
          <w:color w:val="000000"/>
          <w:sz w:val="28"/>
          <w:lang w:val="ru-RU"/>
        </w:rPr>
        <w:t>унктуационный анализ бессоюзных сложных предложений.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</w:t>
      </w:r>
      <w:r w:rsidRPr="00147422">
        <w:rPr>
          <w:rFonts w:ascii="Times New Roman" w:hAnsi="Times New Roman"/>
          <w:color w:val="000000"/>
          <w:sz w:val="28"/>
          <w:lang w:val="ru-RU"/>
        </w:rPr>
        <w:t>сложных предложе­ниях.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 xml:space="preserve">Употреблять сложные </w:t>
      </w:r>
      <w:r w:rsidRPr="00147422">
        <w:rPr>
          <w:rFonts w:ascii="Times New Roman" w:hAnsi="Times New Roman"/>
          <w:color w:val="000000"/>
          <w:sz w:val="28"/>
          <w:lang w:val="ru-RU"/>
        </w:rPr>
        <w:t>предложения с разными видами связи в речи.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436CA" w:rsidRPr="00147422" w:rsidRDefault="000436CA">
      <w:pPr>
        <w:spacing w:after="0" w:line="264" w:lineRule="auto"/>
        <w:ind w:left="120"/>
        <w:jc w:val="both"/>
        <w:rPr>
          <w:lang w:val="ru-RU"/>
        </w:rPr>
      </w:pPr>
    </w:p>
    <w:p w:rsidR="000436CA" w:rsidRPr="00147422" w:rsidRDefault="00BC4EDC">
      <w:pPr>
        <w:spacing w:after="0" w:line="264" w:lineRule="auto"/>
        <w:ind w:left="120"/>
        <w:jc w:val="both"/>
        <w:rPr>
          <w:lang w:val="ru-RU"/>
        </w:rPr>
      </w:pPr>
      <w:r w:rsidRPr="0014742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</w:t>
      </w:r>
      <w:r w:rsidRPr="00147422">
        <w:rPr>
          <w:rFonts w:ascii="Times New Roman" w:hAnsi="Times New Roman"/>
          <w:color w:val="000000"/>
          <w:sz w:val="28"/>
          <w:lang w:val="ru-RU"/>
        </w:rPr>
        <w:t>ировании.</w:t>
      </w:r>
    </w:p>
    <w:p w:rsidR="000436CA" w:rsidRPr="00147422" w:rsidRDefault="00BC4EDC">
      <w:pPr>
        <w:spacing w:after="0" w:line="264" w:lineRule="auto"/>
        <w:ind w:firstLine="600"/>
        <w:jc w:val="both"/>
        <w:rPr>
          <w:lang w:val="ru-RU"/>
        </w:rPr>
      </w:pPr>
      <w:r w:rsidRPr="00147422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436CA" w:rsidRDefault="00BC4E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436CA" w:rsidRDefault="000436CA">
      <w:pPr>
        <w:sectPr w:rsidR="000436CA">
          <w:pgSz w:w="11906" w:h="16383"/>
          <w:pgMar w:top="1134" w:right="850" w:bottom="1134" w:left="1701" w:header="720" w:footer="720" w:gutter="0"/>
          <w:cols w:space="720"/>
        </w:sectPr>
      </w:pPr>
    </w:p>
    <w:p w:rsidR="000436CA" w:rsidRDefault="00BC4EDC">
      <w:pPr>
        <w:spacing w:after="0"/>
        <w:ind w:left="120"/>
      </w:pPr>
      <w:bookmarkStart w:id="5" w:name="block-2009949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436CA" w:rsidRDefault="00BC4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436C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</w:tbl>
    <w:p w:rsidR="000436CA" w:rsidRDefault="000436CA">
      <w:pPr>
        <w:sectPr w:rsidR="00043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6CA" w:rsidRDefault="00BC4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436C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</w:tbl>
    <w:p w:rsidR="000436CA" w:rsidRDefault="000436CA">
      <w:pPr>
        <w:sectPr w:rsidR="00043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6CA" w:rsidRDefault="00BC4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436C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</w:tbl>
    <w:p w:rsidR="000436CA" w:rsidRDefault="000436CA">
      <w:pPr>
        <w:sectPr w:rsidR="00043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6CA" w:rsidRDefault="00BC4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436C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</w:tbl>
    <w:p w:rsidR="000436CA" w:rsidRDefault="000436CA">
      <w:pPr>
        <w:sectPr w:rsidR="00043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6CA" w:rsidRDefault="00BC4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436C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</w:tbl>
    <w:p w:rsidR="000436CA" w:rsidRDefault="000436CA">
      <w:pPr>
        <w:sectPr w:rsidR="00043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6CA" w:rsidRDefault="000436CA">
      <w:pPr>
        <w:sectPr w:rsidR="00043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6CA" w:rsidRDefault="00BC4EDC">
      <w:pPr>
        <w:spacing w:after="0"/>
        <w:ind w:left="120"/>
      </w:pPr>
      <w:bookmarkStart w:id="6" w:name="block-2009950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36CA" w:rsidRDefault="00BC4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0436C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</w:tbl>
    <w:p w:rsidR="000436CA" w:rsidRDefault="000436CA">
      <w:pPr>
        <w:sectPr w:rsidR="00043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6CA" w:rsidRDefault="00BC4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436C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36CA" w:rsidRPr="001474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Pr="00147422" w:rsidRDefault="00BC4EDC">
            <w:pPr>
              <w:spacing w:after="0"/>
              <w:ind w:left="135"/>
              <w:rPr>
                <w:lang w:val="ru-RU"/>
              </w:rPr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7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147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</w:tbl>
    <w:p w:rsidR="000436CA" w:rsidRDefault="000436CA">
      <w:pPr>
        <w:sectPr w:rsidR="00043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6CA" w:rsidRDefault="00BC4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436C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</w:tbl>
    <w:p w:rsidR="000436CA" w:rsidRDefault="000436CA">
      <w:pPr>
        <w:sectPr w:rsidR="00043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6CA" w:rsidRDefault="00BC4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436C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</w:tbl>
    <w:p w:rsidR="000436CA" w:rsidRDefault="000436CA">
      <w:pPr>
        <w:sectPr w:rsidR="00043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6CA" w:rsidRDefault="00BC4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436C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6CA" w:rsidRDefault="00043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6CA" w:rsidRDefault="000436CA"/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36CA" w:rsidRDefault="000436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043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36CA" w:rsidRDefault="00BC4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6CA" w:rsidRDefault="000436CA"/>
        </w:tc>
      </w:tr>
    </w:tbl>
    <w:p w:rsidR="000436CA" w:rsidRDefault="000436CA">
      <w:pPr>
        <w:sectPr w:rsidR="00043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6CA" w:rsidRDefault="000436CA">
      <w:pPr>
        <w:sectPr w:rsidR="00043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6CA" w:rsidRDefault="00BC4EDC">
      <w:pPr>
        <w:spacing w:after="0"/>
        <w:ind w:left="120"/>
      </w:pPr>
      <w:bookmarkStart w:id="7" w:name="block-200995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36CA" w:rsidRDefault="00BC4E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36CA" w:rsidRDefault="00BC4E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dda2c331-4368-40e6-87c7-0fbbc56d7cc2"/>
      <w:r>
        <w:rPr>
          <w:rFonts w:ascii="Times New Roman" w:hAnsi="Times New Roman"/>
          <w:color w:val="000000"/>
          <w:sz w:val="28"/>
        </w:rPr>
        <w:t xml:space="preserve">• Русский язык: 5-й класс: учебник: в 2 частях, 5 </w:t>
      </w:r>
      <w:r>
        <w:rPr>
          <w:rFonts w:ascii="Times New Roman" w:hAnsi="Times New Roman"/>
          <w:color w:val="000000"/>
          <w:sz w:val="28"/>
        </w:rPr>
        <w:t>класс/ Ладыженская Т.А., Баранов М. Т., Тростенцова Л.А. и другие,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0436CA" w:rsidRDefault="00BC4E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436CA" w:rsidRDefault="00BC4E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436CA" w:rsidRDefault="00BC4E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36CA" w:rsidRDefault="00BC4E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36CA" w:rsidRDefault="000436CA">
      <w:pPr>
        <w:spacing w:after="0"/>
        <w:ind w:left="120"/>
      </w:pPr>
    </w:p>
    <w:p w:rsidR="000436CA" w:rsidRDefault="00BC4E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436CA" w:rsidRDefault="00BC4E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436CA" w:rsidRDefault="000436CA">
      <w:pPr>
        <w:sectPr w:rsidR="000436C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C4EDC" w:rsidRDefault="00BC4EDC"/>
    <w:sectPr w:rsidR="00BC4E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36CA"/>
    <w:rsid w:val="000436CA"/>
    <w:rsid w:val="00147422"/>
    <w:rsid w:val="00B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7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32266</Words>
  <Characters>183921</Characters>
  <Application>Microsoft Office Word</Application>
  <DocSecurity>0</DocSecurity>
  <Lines>1532</Lines>
  <Paragraphs>431</Paragraphs>
  <ScaleCrop>false</ScaleCrop>
  <Company/>
  <LinksUpToDate>false</LinksUpToDate>
  <CharactersWithSpaces>215756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2023-10-17T10:12:00Z</dcterms:created>
  <dcterms:modified xsi:type="dcterms:W3CDTF">2023-10-17T10:13:00Z</dcterms:modified>
</cp:coreProperties>
</file>