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4" w:rsidRDefault="00D13524" w:rsidP="00D13524">
      <w:pPr>
        <w:pStyle w:val="a3"/>
      </w:pPr>
    </w:p>
    <w:p w:rsidR="00586681" w:rsidRDefault="00586681" w:rsidP="00586681">
      <w:pPr>
        <w:tabs>
          <w:tab w:val="left" w:pos="8040"/>
        </w:tabs>
        <w:jc w:val="both"/>
        <w:rPr>
          <w:noProof/>
          <w:szCs w:val="24"/>
        </w:rPr>
      </w:pPr>
      <w:r>
        <w:rPr>
          <w:noProof/>
          <w:szCs w:val="24"/>
        </w:rPr>
        <w:t xml:space="preserve">Рассмотрено </w:t>
      </w:r>
      <w:r>
        <w:rPr>
          <w:noProof/>
          <w:szCs w:val="24"/>
        </w:rPr>
        <w:tab/>
        <w:t>Утверждаю</w:t>
      </w:r>
    </w:p>
    <w:p w:rsidR="00586681" w:rsidRDefault="00586681" w:rsidP="00586681">
      <w:pPr>
        <w:tabs>
          <w:tab w:val="left" w:pos="5025"/>
          <w:tab w:val="left" w:pos="6075"/>
          <w:tab w:val="left" w:pos="7005"/>
          <w:tab w:val="left" w:pos="8040"/>
        </w:tabs>
        <w:jc w:val="both"/>
        <w:rPr>
          <w:noProof/>
          <w:szCs w:val="24"/>
        </w:rPr>
      </w:pPr>
      <w:r>
        <w:rPr>
          <w:noProof/>
          <w:szCs w:val="24"/>
        </w:rPr>
        <w:t>Протокол заседания</w:t>
      </w:r>
      <w:r>
        <w:rPr>
          <w:noProof/>
          <w:szCs w:val="24"/>
        </w:rPr>
        <w:tab/>
        <w:t>Приказ МКОУ «Трисанчинская СОШ»</w:t>
      </w:r>
    </w:p>
    <w:p w:rsidR="00586681" w:rsidRDefault="00586681" w:rsidP="00586681">
      <w:pPr>
        <w:tabs>
          <w:tab w:val="left" w:pos="7005"/>
        </w:tabs>
        <w:jc w:val="both"/>
        <w:rPr>
          <w:noProof/>
          <w:szCs w:val="24"/>
        </w:rPr>
      </w:pPr>
      <w:r>
        <w:rPr>
          <w:noProof/>
          <w:szCs w:val="24"/>
        </w:rPr>
        <w:t>Педагогического совета</w:t>
      </w:r>
      <w:r>
        <w:rPr>
          <w:noProof/>
          <w:szCs w:val="24"/>
        </w:rPr>
        <w:tab/>
        <w:t xml:space="preserve">от 31.08.2020 </w:t>
      </w:r>
    </w:p>
    <w:p w:rsidR="00586681" w:rsidRDefault="003E7AB7" w:rsidP="00586681">
      <w:pPr>
        <w:tabs>
          <w:tab w:val="left" w:pos="4650"/>
          <w:tab w:val="left" w:pos="5475"/>
        </w:tabs>
        <w:jc w:val="both"/>
        <w:rPr>
          <w:noProof/>
          <w:szCs w:val="24"/>
        </w:rPr>
      </w:pPr>
      <w:r>
        <w:rPr>
          <w:noProof/>
          <w:szCs w:val="24"/>
        </w:rPr>
        <w:t>от 28.08.2021</w:t>
      </w:r>
      <w:r w:rsidR="00586681">
        <w:rPr>
          <w:noProof/>
          <w:szCs w:val="24"/>
        </w:rPr>
        <w:t xml:space="preserve"> №1</w:t>
      </w:r>
      <w:r w:rsidR="00586681">
        <w:rPr>
          <w:noProof/>
          <w:szCs w:val="24"/>
        </w:rPr>
        <w:tab/>
        <w:t>Д</w:t>
      </w:r>
      <w:r>
        <w:rPr>
          <w:noProof/>
          <w:szCs w:val="24"/>
        </w:rPr>
        <w:t>иректор ________/Магомедова А.Х.</w:t>
      </w:r>
      <w:r w:rsidR="00586681">
        <w:rPr>
          <w:noProof/>
          <w:szCs w:val="24"/>
        </w:rPr>
        <w:t>/</w:t>
      </w:r>
    </w:p>
    <w:p w:rsidR="00586681" w:rsidRDefault="00586681" w:rsidP="00586681">
      <w:pPr>
        <w:tabs>
          <w:tab w:val="left" w:pos="4650"/>
          <w:tab w:val="left" w:pos="5475"/>
        </w:tabs>
        <w:jc w:val="both"/>
        <w:rPr>
          <w:noProof/>
          <w:szCs w:val="24"/>
        </w:rPr>
      </w:pPr>
    </w:p>
    <w:p w:rsidR="00D13524" w:rsidRDefault="00D13524" w:rsidP="004158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15865" w:rsidRPr="006478EE" w:rsidRDefault="00415865" w:rsidP="000948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ведении тетрадей учащимися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проверке их учителями </w:t>
      </w:r>
      <w:r w:rsidR="00094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5866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 «</w:t>
      </w:r>
      <w:proofErr w:type="spellStart"/>
      <w:r w:rsidR="005866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Трисанчинская</w:t>
      </w:r>
      <w:proofErr w:type="spellEnd"/>
      <w:r w:rsidR="005866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5866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им.Умалатова</w:t>
      </w:r>
      <w:proofErr w:type="spellEnd"/>
      <w:r w:rsidR="005866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Р.М.</w:t>
      </w:r>
      <w:r w:rsidR="006478EE"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1.Ведение тетрадей учащимися является обязательным по всем предметам и во всех классах с 1 по 11 класс.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тетрадей по предметам, порядок ведения тетрадей учащимися и сроки их проверки учителями-предметниками регулируются настоящим Положением.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2.Учителя-предметники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                                                                                                                                                                                                             3.Для проверки учитель должен использовать только красную пасту (красные чернила, карандаш).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Количество тетрадей по предметам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2.1. Учащиеся начальных классов должны иметь по 2 тетради (№1 и №2) для классных и домашних работ по письму и математике и по 1 тетради для контрольных и письменных работ.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2.2. По русскому языку учащиеся 5-9 классов должны иметь следующее количество тетрадей: 2 тетради для классных и домашних работ (№1 и №2), 1 тетрадь для работ по развитию речи, 1 тетрадь для контрольных работ.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   В 10-11 классах учащиеся должны иметь тетрадь для классных и домашних сочинений, рабочую тетрадь по литературе и тетрадь для упражнений по русскому языку.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математике учащиеся 5-8 классов должны иметь по 2 тетради для классных и домашних работ (№1 и №2) по математике, алгебре, тетрадь по геометрии и 1 тетрадь для контрольных работ. В 9-11 классах по 1 рабочей тетради для классных и домашних работ по алгебре и геометрии, 1 тетрадь для самостоятельных работ и 1 тетрадь для контрольных работ.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иностранному языку учащиеся должны иметь 2 тетради для классных и домашних работ (№1 и №2), словарь. В 10-11 классах ведётся 1 общая тетрадь для всех работ и для записей словарных слов.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По истории, биологии, географии, информатике, астрономии, обществознанию, экономике, ОБЖ учащиеся должны иметь 1 рабочую тетрадь.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физике и химии учащиеся должны иметь 3 тетради: 1 - рабочая, 1 - для контрольных работ, 1 -для лабораторных и практических работ.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В 5-11 классах по технологии учащиеся должны иметь 1 тетрадь для записей на уроке.</w:t>
      </w:r>
    </w:p>
    <w:p w:rsidR="00094890" w:rsidRDefault="00415865" w:rsidP="000948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По ИЗО в 1 -8 классах учащиеся должны иметь 1 альбом (формат) для чертёжных работ; по МХК в 5-11 классах - 1 рабочую тетрадь.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музыке в 1-8 классах учащиеся должны иметь 1 рабочую тетрадь.</w:t>
      </w:r>
    </w:p>
    <w:p w:rsidR="00415865" w:rsidRPr="006478EE" w:rsidRDefault="00415865" w:rsidP="000948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Виды письменных работ учащихся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3.1. Основными видами классных и домашних письменных работ учащихся являются обучающие работы, к которым относятся: „упражнения по русскому языку, иностранному языку, математике, физике, химии;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конспекты первоисточников и рефераты по истории, обществознанию, географии, литературе в 5-11 классах;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планы и конспекты лекций учителей по предметам на уроках в 9-11 классах;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планы статей и других материалов из учебников;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сочинения и письменные ответы на вопросы по русскому языку и литературе;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составление аналитических и обобщающих таблиц, схем и т.п. (без копирования готовых таблиц и схем учебников);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3.2. 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русскому языку и математике (алгебре) проводятся итоговые письменные контрольные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3.3. 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3.4. Итоговые контрольные работы проводятся: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после изучения наиболее значимых тем программы;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в конце учебной четверти, полугодия.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3.5. Запрещается проводить контрольные работы в первый и последний день четверти, в . предпраздничные и </w:t>
      </w:r>
      <w:proofErr w:type="spell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послепраздничные</w:t>
      </w:r>
      <w:proofErr w:type="spell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дни и в первый и последний день учебной недели.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IV. Порядок ведения тетрадей учащимися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Cs/>
          <w:sz w:val="24"/>
          <w:szCs w:val="24"/>
          <w:lang w:eastAsia="ru-RU"/>
        </w:rPr>
        <w:t>4.1.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>Все записи в тетрадях учащихся 1-4 классов должны проводиться с соблюдением следующих правил и требований: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-писать аккуратным, разборчивым почерком;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ученика.                            4.2.</w:t>
      </w:r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Тетрадь учащегося I - IV </w:t>
      </w:r>
      <w:proofErr w:type="spellStart"/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>. рекомендуется подписывать по следующему образцу: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t>Тетрадь</w:t>
      </w:r>
    </w:p>
    <w:p w:rsidR="00415865" w:rsidRPr="006478EE" w:rsidRDefault="00415865" w:rsidP="000948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t>для работ по русскому языку (математике)</w:t>
      </w: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ученика 2 класса МБОУ </w:t>
      </w:r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586681">
        <w:rPr>
          <w:rFonts w:ascii="Times New Roman" w:hAnsi="Times New Roman" w:cs="Times New Roman"/>
          <w:i/>
          <w:sz w:val="24"/>
          <w:szCs w:val="24"/>
          <w:lang w:eastAsia="ru-RU"/>
        </w:rPr>
        <w:t>Трисанчинская</w:t>
      </w:r>
      <w:proofErr w:type="spellEnd"/>
      <w:r w:rsidR="005866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СОШ имени </w:t>
      </w:r>
      <w:proofErr w:type="spellStart"/>
      <w:r w:rsidR="00586681">
        <w:rPr>
          <w:rFonts w:ascii="Times New Roman" w:hAnsi="Times New Roman" w:cs="Times New Roman"/>
          <w:i/>
          <w:sz w:val="24"/>
          <w:szCs w:val="24"/>
          <w:lang w:eastAsia="ru-RU"/>
        </w:rPr>
        <w:t>Умалатова</w:t>
      </w:r>
      <w:proofErr w:type="spellEnd"/>
      <w:r w:rsidR="005866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Р.М.»</w:t>
      </w:r>
      <w:bookmarkStart w:id="0" w:name="_GoBack"/>
      <w:bookmarkEnd w:id="0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4.3. Тетради для учащихся 1 класса подписываются только учителем.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В  первом классе в первом полугодии дата работы не пишется. Со 2</w:t>
      </w:r>
      <w:r w:rsidRPr="006478E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го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полугодия 1 </w:t>
      </w:r>
      <w:proofErr w:type="spell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., во 2,3,4 классах обозначается время выполнения работы: по математике - число арабской цифрой, а название месяца - прописью; по русскому языку - прописью.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4.5 Все учащиеся 1-11 классов должны беречь тетради, не допускать вырванных листов, не начинать новую тетрадь до тех пор, пока не будет исписана старая. Во всех тетрадях писать разборчиво и аккуратно, соблюдая поля с внешней стороны.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4.6. В тетрадях по русскому языку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4.7. Тетради по иностранному языку подписываются на изучаемом языке.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4.8. Учащиеся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4.9. Все учащиеся должны соблюдать красную строку.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Учащиеся должны выполнять :аккуратно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Исправлять ошибки учащиеся должны следующим образом: неправильно написанную букву или пунктуационный знак зачёркивать косой линией; часть слова - тонкой горизонтальной линией; вместо зачёркнутого надписывать нужные буквы, предложения, не заключать неверные написания в скобки.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4.10. После каждой проверки тетрадей учителем учащиеся должны выполнять работу над ошибками в тех же тетрадях, в которых выполнялись соответствующие письменные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Порядок проверки письменных работ учителями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>Тетради учащихся, в которых выполняются обучающие классные и домашние работы, проверяются: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по русскому языку и математике: в 1-5 классах и в I полугодии 6-го класса - после каждого урока у всех учеников; во II полугодии 6 класса и в 7-9 классах - после каждого урока у слабых, а у сильных не все работы, а лишь наиболее значимые по своей важности, но с таким расчётом, чтобы один раз в неделю тетради всех учащихся проверялись (по геометрии в 7-9 классах - 1 раз в неделю); в 10-11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классах тетради проверяются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-  по иностранному языку в 5-6 классах тетради проверяются после каждого урока; в 7-11 классах - после каждого урока только у слабых учащихся, а у сильных - не все работы, а лишь наиболее значимые по своей важности, но с таким расчётом, чтобы 1 раз в 2 недели проверялись тетради учащихся 7-9 классов и не реже 1 раза в учебную четверть - тетради учащихся 10-11 классов, а тетради-словари не реже 1 раза в месяц.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-по литературе в 5-9 классах тетради должны проверяться не реже 1 раза в месяц, в 10-11 классах - не реже 2 раз в четверть.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по истории, обществознанию, экономике, географии, биологии, физике, химии, МХК, технологии, музыке, астрономии, информатике, черчению тетради учитель проверяет выборочно, однако, каждая тетрадь должна проверяться не реже 2 раз в четверть.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5.2.  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5.3 Проверка контрольных работ учителями осуществляется в следующие сроки: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- контрольные диктанты и контрольные работы по математике в 1-9 классах проверяются и возвращаются учащимся к следующему уроку;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изложения и сочинения в начальных классах проверяются и возвращаются учащимся не позже, чем через 2 дня, а в 5-9 классах - через неделю;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сочинения в 10-11 классах проверяются не более 10 дней;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контрольные работы по математике в 10-11 классах, физике, химии и иностранному языку проверяются к следующему уроку.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5.4. В проверяемых работах учитель отмечает и исправляет допущенные ошибки, руководствуясь следующим: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тетрадей и контрольных работ по русскому языку учащихся 1-5 классов, по математике - в 1-4 классах учитель зачёркивает орфографическую ошибку, цифру, математический знак и надписывает вверху нужную букву. При пунктуационных ошибках зачёркивается ненужный и пишется необходимый в этом случае знак препинания.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На полях в тетрадях по русскому языку учитель обозначает ошибки определённым условным знаком (</w:t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|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- орфографическая ошибка,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sym w:font="Symbol" w:char="F0D6"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- пунктуационная);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сочинений и изложений в 5-11 классах отмечаются на полях (а в необходимых случаях и исправляются) не только орфографические и пунктуационные ошибки, но и фактические (Ф), логические (Л), речевые (Р) и грамматические (Г) ошибки. Речевые ошибки подчёркиваются волнистой линией: проверив работу, учитель подсчитывает и записывает количество ошибок по видам дробью: количество фактических, логических, речевых - в числителе и орфографических, пунктуационных, грамматических - в знаменателе; после подсчёта в установленном порядке выставляется оценка;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рабочих тетрадей и контрольных работ, учащихся 5-11 классов по русскому языку, математике, физике, химии учитель только подчёркивает и отмечает на полях допущенную ошибку, которую исправляет сам ученик;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по иностранному языку в 5-11 классах учитель исправляет все ошибки, допущенные учеником.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5.5. Все контрольные работы обязательно оцениваются учителем с занесением оценок в журнал; самостоятельные, обучающие письменные работы также оцениваются. Оценки в журнал за эти работы могут быть выставлены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Классные и домашние письменные работы по русскому языку и математике, начиная со 2 класса и включая первое полугодие 6 класса, оцениваются; оценки в журнал могут быть выставлены за наиболее значимые работы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В 6 (начиная со II полугодия) - 11 классах оцениваются все проверяемые работы, но в журнал выставляются оценки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При оценке письменных работ учащихся учителя руководствуются соответствующими нормами оценки знаний, умений и навыков школьников.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5.6. После проверки письменных работ учащихся даётся задание по выполнению работы над ошибками.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Работа над ошибками проверяется учителем и оценивается по его усмотрению. Оценка за работу над ошибками может быть выставлена в журнале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5.7. По усмотрению учителя возможно выставление оценок за ведение тетрадей учащимися, в том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числе с занесением их в классный журнал.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15865" w:rsidRPr="006478EE" w:rsidRDefault="00415865" w:rsidP="006478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и назначение ученических тетрадей.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2.1. Для выполнения всех видов обучающих, проверочных, лабораторных и контрольных работ надлежит иметь следующее количество тетрадей из расчёта на каждого учащегося: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2348"/>
        <w:gridCol w:w="2346"/>
        <w:gridCol w:w="2346"/>
      </w:tblGrid>
      <w:tr w:rsidR="00415865" w:rsidRPr="006478EE" w:rsidTr="004D57A0">
        <w:trPr>
          <w:tblCellSpacing w:w="0" w:type="dxa"/>
        </w:trPr>
        <w:tc>
          <w:tcPr>
            <w:tcW w:w="2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Математика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контрольных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тетради, 1 тетрадь по развитию речи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тетради, 1 тетрадь по развитию речи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рабочая тетрадь и 1 тетрадь по развитию речи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География 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(экономика)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контурные карты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контурные карты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(обществознание)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</w:tbl>
    <w:p w:rsidR="00415865" w:rsidRPr="006478EE" w:rsidRDefault="00415865" w:rsidP="006478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проверки письменных работ учителями.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6"/>
        <w:gridCol w:w="1569"/>
        <w:gridCol w:w="2086"/>
        <w:gridCol w:w="821"/>
        <w:gridCol w:w="1578"/>
        <w:gridCol w:w="2086"/>
      </w:tblGrid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Предмет/классы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каждого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у всех учеников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II полугодии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каждого урока у слабых учащихся, наиболее значимые работы 1 раз в неделю у всех учащихся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каждого урока у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слабых учащихся, наиболее значимые работы 1 раз в неделю у всех учащихся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каждого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у слабых учащихся, наиболее значимые работы 1 раз в месяц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диктанты проверяются к следующему уроку. Изложения и сочинения проверяются и возвращаются не позднее чем через 10 дней.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только значимые работы.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Изложения и сочинения проверяются у всех учащихся.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(алгебра, геометрия)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у всех учеников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I полугодии – после каждого урока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II полугодии – два раза в неделю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только у слабоуспевающих учащихся, один раз в две недели – наиболее значимые работы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только у слабоуспевающих учащихся, один раз в месяц – наиболее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Проверочные работы проверяются у всех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только значимые работы. Один раз в триместр проверяется ведение тетрадей у всех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лабораторные работы, только значимые работы.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(экономика)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только значимые работы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1-го раза в месяц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Лабораторные, контрольные работы проверяются и возвращаются к следующему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уроку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1-го раза в месяц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Лабораторные, контрольные работы проверяются и возвращаются к следующему уроку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у всех учеников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неделю у всех учащихся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две недели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месяц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(обществознание)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</w:tbl>
    <w:p w:rsidR="00415865" w:rsidRPr="006478EE" w:rsidRDefault="00415865" w:rsidP="00415865">
      <w:pPr>
        <w:rPr>
          <w:szCs w:val="24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9E6" w:rsidRPr="006478EE" w:rsidRDefault="003039E6">
      <w:pPr>
        <w:rPr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3039E6" w:rsidRPr="006478EE" w:rsidSect="006478E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18">
    <w:multiLevelType w:val="hybridMultilevel"/>
    <w:lvl w:ilvl="0" w:tplc="83628958">
      <w:start w:val="1"/>
      <w:numFmt w:val="decimal"/>
      <w:lvlText w:val="%1."/>
      <w:lvlJc w:val="left"/>
      <w:pPr>
        <w:ind w:left="720" w:hanging="360"/>
      </w:pPr>
    </w:lvl>
    <w:lvl w:ilvl="1" w:tplc="83628958" w:tentative="1">
      <w:start w:val="1"/>
      <w:numFmt w:val="lowerLetter"/>
      <w:lvlText w:val="%2."/>
      <w:lvlJc w:val="left"/>
      <w:pPr>
        <w:ind w:left="1440" w:hanging="360"/>
      </w:pPr>
    </w:lvl>
    <w:lvl w:ilvl="2" w:tplc="83628958" w:tentative="1">
      <w:start w:val="1"/>
      <w:numFmt w:val="lowerRoman"/>
      <w:lvlText w:val="%3."/>
      <w:lvlJc w:val="right"/>
      <w:pPr>
        <w:ind w:left="2160" w:hanging="180"/>
      </w:pPr>
    </w:lvl>
    <w:lvl w:ilvl="3" w:tplc="83628958" w:tentative="1">
      <w:start w:val="1"/>
      <w:numFmt w:val="decimal"/>
      <w:lvlText w:val="%4."/>
      <w:lvlJc w:val="left"/>
      <w:pPr>
        <w:ind w:left="2880" w:hanging="360"/>
      </w:pPr>
    </w:lvl>
    <w:lvl w:ilvl="4" w:tplc="83628958" w:tentative="1">
      <w:start w:val="1"/>
      <w:numFmt w:val="lowerLetter"/>
      <w:lvlText w:val="%5."/>
      <w:lvlJc w:val="left"/>
      <w:pPr>
        <w:ind w:left="3600" w:hanging="360"/>
      </w:pPr>
    </w:lvl>
    <w:lvl w:ilvl="5" w:tplc="83628958" w:tentative="1">
      <w:start w:val="1"/>
      <w:numFmt w:val="lowerRoman"/>
      <w:lvlText w:val="%6."/>
      <w:lvlJc w:val="right"/>
      <w:pPr>
        <w:ind w:left="4320" w:hanging="180"/>
      </w:pPr>
    </w:lvl>
    <w:lvl w:ilvl="6" w:tplc="83628958" w:tentative="1">
      <w:start w:val="1"/>
      <w:numFmt w:val="decimal"/>
      <w:lvlText w:val="%7."/>
      <w:lvlJc w:val="left"/>
      <w:pPr>
        <w:ind w:left="5040" w:hanging="360"/>
      </w:pPr>
    </w:lvl>
    <w:lvl w:ilvl="7" w:tplc="83628958" w:tentative="1">
      <w:start w:val="1"/>
      <w:numFmt w:val="lowerLetter"/>
      <w:lvlText w:val="%8."/>
      <w:lvlJc w:val="left"/>
      <w:pPr>
        <w:ind w:left="5760" w:hanging="360"/>
      </w:pPr>
    </w:lvl>
    <w:lvl w:ilvl="8" w:tplc="83628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17">
    <w:multiLevelType w:val="hybridMultilevel"/>
    <w:lvl w:ilvl="0" w:tplc="77891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17">
    <w:abstractNumId w:val="16517"/>
  </w:num>
  <w:num w:numId="16518">
    <w:abstractNumId w:val="165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5865"/>
    <w:rsid w:val="00094890"/>
    <w:rsid w:val="00204207"/>
    <w:rsid w:val="003039E6"/>
    <w:rsid w:val="003E7AB7"/>
    <w:rsid w:val="00415865"/>
    <w:rsid w:val="00586681"/>
    <w:rsid w:val="006478EE"/>
    <w:rsid w:val="007A6970"/>
    <w:rsid w:val="00A771E1"/>
    <w:rsid w:val="00A82A88"/>
    <w:rsid w:val="00C90AA6"/>
    <w:rsid w:val="00D13524"/>
    <w:rsid w:val="00DE6AC4"/>
    <w:rsid w:val="00FF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865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2286342" Type="http://schemas.openxmlformats.org/officeDocument/2006/relationships/numbering" Target="numbering.xml"/><Relationship Id="rId422464236" Type="http://schemas.openxmlformats.org/officeDocument/2006/relationships/footnotes" Target="footnotes.xml"/><Relationship Id="rId483763628" Type="http://schemas.openxmlformats.org/officeDocument/2006/relationships/endnotes" Target="endnotes.xml"/><Relationship Id="rId548561030" Type="http://schemas.openxmlformats.org/officeDocument/2006/relationships/comments" Target="comments.xml"/><Relationship Id="rId542099250" Type="http://schemas.microsoft.com/office/2011/relationships/commentsExtended" Target="commentsExtended.xml"/><Relationship Id="rId5222176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CKLJqYLm6DQmckc81cs5najIIHQ=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02286342"/>
            <mdssi:RelationshipReference SourceId="rId422464236"/>
            <mdssi:RelationshipReference SourceId="rId483763628"/>
            <mdssi:RelationshipReference SourceId="rId548561030"/>
            <mdssi:RelationshipReference SourceId="rId542099250"/>
            <mdssi:RelationshipReference SourceId="rId522217652"/>
          </Transform>
          <Transform Algorithm="http://www.w3.org/TR/2001/REC-xml-c14n-20010315"/>
        </Transforms>
        <DigestMethod Algorithm="http://www.w3.org/2000/09/xmldsig#sha1"/>
        <DigestValue>eJlzR1Y7NYl9iBbUAXuvpz/xTOE=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DfNxNFXQZpYMKaRLw0S5/Ku27lc=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pSn9j/cDYQrmfaxnou1k4LwFoyQ=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blATV4YIk37MIob7VfoaHW/BMDI=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hclgrpH0v99CZygbNw33m5cZzog=</DigestValue>
      </Reference>
      <Reference URI="/word/styles.xml?ContentType=application/vnd.openxmlformats-officedocument.wordprocessingml.styles+xml">
        <DigestMethod Algorithm="http://www.w3.org/2000/09/xmldsig#sha1"/>
        <DigestValue>hgudP33ZQ2GeCDppwM53JeU5mHw=</DigestValue>
      </Reference>
      <Reference URI="/word/stylesWithEffects.xml?ContentType=application/vnd.ms-word.stylesWithEffects+xml">
        <DigestMethod Algorithm="http://www.w3.org/2000/09/xmldsig#sha1"/>
        <DigestValue>F/OX9wE+Zm1+lYt8czDVPb4a71c=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3tAWm3XfWE/Ybj8/JTEYPW1vxPo=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McoM</cp:lastModifiedBy>
  <cp:revision>3</cp:revision>
  <dcterms:created xsi:type="dcterms:W3CDTF">2021-03-27T10:49:00Z</dcterms:created>
  <dcterms:modified xsi:type="dcterms:W3CDTF">2021-11-07T14:06:00Z</dcterms:modified>
</cp:coreProperties>
</file>