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6D" w:rsidRDefault="006F196D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30938"/>
            <wp:effectExtent l="0" t="0" r="0" b="0"/>
            <wp:docPr id="2" name="Рисунок 2" descr="C:\Users\McoM\Desktop\ПЛАН ВНУТРИШКОЛЬНОГО КОНТРО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ПЛАН ВНУТРИШКОЛЬНОГО КОНТРОЛ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lastRenderedPageBreak/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 -Обеспечение методического сопровождения работы с молодыми специалистами.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B48" w:rsidRDefault="005B4B48" w:rsidP="005B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DB" w:rsidRPr="00BE6ADB" w:rsidRDefault="005B4B48" w:rsidP="005B4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 w:horzAnchor="margin" w:tblpY="20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1701"/>
      </w:tblGrid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trHeight w:val="574"/>
        </w:trPr>
        <w:tc>
          <w:tcPr>
            <w:tcW w:w="15134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F2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 закона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1988"/>
        <w:gridCol w:w="1985"/>
      </w:tblGrid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детей микрорайона от 6 до 18 лет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данных по </w:t>
            </w:r>
            <w:r w:rsidR="00923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детей, проживающих в микрорайоне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BE6ADB">
        <w:trPr>
          <w:trHeight w:hRule="exact" w:val="25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BE6ADB">
        <w:trPr>
          <w:trHeight w:val="25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2-11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BE6ADB">
        <w:trPr>
          <w:trHeight w:val="367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НОО,</w:t>
            </w:r>
            <w:r w:rsidR="0092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</w:t>
            </w:r>
            <w:r w:rsidR="00892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</w:t>
            </w: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 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первоклас-сников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  учителями начального звена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1-11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требованиям ФГОС  НОО, ООО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программы  внеурочной деятельности целям и задачам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803732">
        <w:trPr>
          <w:trHeight w:val="1265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F222CE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BE6ADB">
        <w:trPr>
          <w:trHeight w:val="28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</w:t>
            </w:r>
            <w:r w:rsidR="00F2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экзаменам. 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F22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планов работы по подготовке к ГИА у руководителей ШМО, 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BE6ADB" w:rsidRPr="00BE6ADB" w:rsidTr="00803732"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формирование базы данных 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ЕГЭ-2022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ОГЭ-202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92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работы </w:t>
            </w:r>
            <w:proofErr w:type="gramStart"/>
            <w:r w:rsidR="0092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="0092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 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E2" w:rsidRPr="00BE6ADB" w:rsidTr="00803732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49" w:type="dxa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2695" w:type="dxa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8" w:type="dxa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C80BE2" w:rsidRPr="00BE6ADB" w:rsidRDefault="00C80BE2" w:rsidP="0078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C80BE2" w:rsidRPr="00BE6ADB" w:rsidTr="00BE6ADB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168" w:type="dxa"/>
            <w:gridSpan w:val="9"/>
          </w:tcPr>
          <w:p w:rsidR="00C80BE2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C80BE2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</w:tcPr>
          <w:p w:rsidR="00C80BE2" w:rsidRPr="00BE6ADB" w:rsidRDefault="00C80BE2" w:rsidP="00F222CE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 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 на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49" w:type="dxa"/>
          </w:tcPr>
          <w:p w:rsidR="00C80BE2" w:rsidRPr="00BE6ADB" w:rsidRDefault="00C80BE2" w:rsidP="00BE6AD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и содержание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ШМО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2695" w:type="dxa"/>
          </w:tcPr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Персональный, </w:t>
            </w:r>
          </w:p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 ОУ планы работы на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80BE2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48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C80BE2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C80BE2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8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0BE2" w:rsidRPr="00BE6ADB" w:rsidRDefault="00C80BE2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1976"/>
        <w:gridCol w:w="1985"/>
      </w:tblGrid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Вопросы,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Ответственные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контроля, место подведения итогов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C8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2116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BE6ADB" w:rsidRPr="00BE6ADB" w:rsidTr="00803732">
        <w:trPr>
          <w:trHeight w:val="1124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горячего питания учащихся  класса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документов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BE6ADB">
        <w:trPr>
          <w:trHeight w:val="41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13"/>
        </w:trPr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сформированности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1751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по теме, с целью подготовки учащихся к государственной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8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92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92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Урочные и внеурочные формы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для учащихся 9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BE6ADB">
        <w:trPr>
          <w:trHeight w:val="41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C80BE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8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индивидуальной работы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заместителе директора по УВР</w:t>
            </w:r>
          </w:p>
        </w:tc>
      </w:tr>
      <w:tr w:rsidR="00BE6ADB" w:rsidRPr="00BE6ADB" w:rsidTr="00803732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 ОГЭ и ЕГЭ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BE6ADB">
        <w:trPr>
          <w:trHeight w:val="42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rPr>
          <w:trHeight w:val="1823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BE6ADB">
        <w:trPr>
          <w:trHeight w:val="41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rPr>
          <w:trHeight w:val="1699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за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Устава </w:t>
            </w: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Внешний вид учащихся;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опоздания учащихся на занятия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учебных </w:t>
            </w: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 и проверка журнала опозданий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ВР, педагог-организатор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на совещании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C8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и 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C8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627"/>
        <w:gridCol w:w="49"/>
        <w:gridCol w:w="2551"/>
        <w:gridCol w:w="2550"/>
        <w:gridCol w:w="2666"/>
        <w:gridCol w:w="2723"/>
        <w:gridCol w:w="1841"/>
        <w:gridCol w:w="1984"/>
      </w:tblGrid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-ректора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2021-2022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математического цикла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преподавания математики. Работа по выработке навыков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устных вычислений у учащихся 2-6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технологии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технологии в 7 классах, ТБ на уроках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УВР, руководитель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педагог-психолог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классов,5-9-х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состояния электронных журналов  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(аттестация школьников),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Своевременность оформления записей 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журналах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BE6ADB" w:rsidRPr="00BE6ADB" w:rsidTr="00BE6ADB">
        <w:trPr>
          <w:gridBefore w:val="1"/>
          <w:wBefore w:w="35" w:type="dxa"/>
          <w:trHeight w:val="415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 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(9,11 классов)</w:t>
            </w:r>
          </w:p>
        </w:tc>
      </w:tr>
      <w:tr w:rsidR="00BE6ADB" w:rsidRPr="00BE6ADB" w:rsidTr="00803732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УВР</w:t>
            </w:r>
          </w:p>
        </w:tc>
      </w:tr>
      <w:tr w:rsidR="00BE6ADB" w:rsidRPr="00BE6ADB" w:rsidTr="00BE6ADB">
        <w:trPr>
          <w:gridBefore w:val="1"/>
          <w:wBefore w:w="35" w:type="dxa"/>
          <w:trHeight w:val="421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BE6ADB" w:rsidRPr="00BE6ADB" w:rsidTr="00803732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УВР</w:t>
            </w:r>
          </w:p>
        </w:tc>
      </w:tr>
      <w:tr w:rsidR="00BE6ADB" w:rsidRPr="00BE6ADB" w:rsidTr="00803732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аттестующиеся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rPr>
          <w:gridBefore w:val="1"/>
          <w:wBefore w:w="35" w:type="dxa"/>
          <w:trHeight w:val="415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классных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собраний: 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классных родительских собраний 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1980"/>
        <w:gridCol w:w="1701"/>
      </w:tblGrid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687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545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803732">
        <w:trPr>
          <w:trHeight w:val="1230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ВР</w:t>
            </w:r>
          </w:p>
        </w:tc>
      </w:tr>
      <w:tr w:rsidR="00BE6ADB" w:rsidRPr="00BE6ADB" w:rsidTr="0096464F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96464F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дробями»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ислород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сера»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НОО, 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80373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НОО, ООП ООО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руководители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BE6ADB" w:rsidRPr="00BE6ADB" w:rsidTr="0096464F">
        <w:trPr>
          <w:trHeight w:val="49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C80BE2" w:rsidP="00C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сайта, заместители директора по УВР,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96464F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ОГЭ-202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  данных 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36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96464F">
        <w:trPr>
          <w:trHeight w:val="433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 горячим питанием по итогам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реализации задач и мероприятий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полугодие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полугодие 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АХЧ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BE6ADB" w:rsidRPr="00BE6ADB" w:rsidTr="00803732">
        <w:trPr>
          <w:trHeight w:val="1560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96464F">
        <w:trPr>
          <w:trHeight w:val="41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23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введению ФГОС ОО в 1 полугодии 2020- 2021 учебного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96464F">
        <w:trPr>
          <w:trHeight w:val="48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учителями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Самообразование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BE6ADB" w:rsidRPr="00BE6ADB" w:rsidTr="00803732">
        <w:trPr>
          <w:trHeight w:val="2258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rPr>
          <w:trHeight w:val="41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для льготных категорий учащихся во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 полугодии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BE6ADB" w:rsidRPr="00BE6ADB" w:rsidTr="00803732">
        <w:trPr>
          <w:trHeight w:val="212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             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- категорию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EB" w:rsidRDefault="006768E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30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вновь принятых на работу специалистов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уроков, наблюдение,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147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rPr>
          <w:trHeight w:val="98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обученности учащихся 3-х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обобщающий,словарный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154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контрольный срез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комплексный 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заседание МО </w:t>
            </w:r>
          </w:p>
        </w:tc>
      </w:tr>
      <w:tr w:rsidR="00BE6ADB" w:rsidRPr="00BE6ADB" w:rsidTr="00803732">
        <w:trPr>
          <w:trHeight w:val="32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ОО,СОО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содержания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38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индивидуальное диагностическое исследование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ЕГЭ-2022, ОГЭ-2022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русскому языку и  математике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заседание МО 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творческих групп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учащи-мися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BE6ADB" w:rsidRPr="00BE6ADB" w:rsidTr="0096464F">
        <w:trPr>
          <w:trHeight w:val="288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2021 -2022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матема-тического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уроков математики учителей, работающих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1507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 заместителе директора по УВР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«Выполнение заданий повышенной сложности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обществознанию»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 предоставления ОУ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по курсу: «Решение задач повышенной сложности по математике»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rPr>
          <w:trHeight w:val="415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4-го класса Выявление уровня сформированности умений вычитать, складывать, умножать, делить многозначные числа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«Формулы разложения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многочлена на множители»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уровня подготовки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учащихся,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96464F">
        <w:trPr>
          <w:trHeight w:val="422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журнал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требованиям ФГОС ООО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база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rPr>
          <w:trHeight w:val="415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rPr>
          <w:trHeight w:val="2546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803732">
        <w:trPr>
          <w:trHeight w:val="126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803732">
        <w:trPr>
          <w:trHeight w:val="153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Документация внеурочной деятельности учителей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96464F">
        <w:trPr>
          <w:trHeight w:val="423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стендов по подготовке к  ОГЭ и ЕГЭ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Своевременность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заседаниях ШМО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2021 -2022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BE6ADB" w:rsidRPr="00BE6ADB" w:rsidTr="0096464F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семьями, находящимися в социально-опасном положении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состоящими на ВШУ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документации, планы индивидуальной профилактической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Педагог-психолог, 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социального педагога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7"/>
        <w:gridCol w:w="2723"/>
        <w:gridCol w:w="1981"/>
        <w:gridCol w:w="1701"/>
      </w:tblGrid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01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49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BE6ADB" w:rsidRPr="00BE6ADB" w:rsidTr="0096464F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rPr>
          <w:trHeight w:val="212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материала в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 при заместителе директора  по УВР</w:t>
            </w:r>
          </w:p>
        </w:tc>
      </w:tr>
      <w:tr w:rsidR="00BE6ADB" w:rsidRPr="00BE6ADB" w:rsidTr="00803732">
        <w:trPr>
          <w:trHeight w:val="153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rPr>
          <w:trHeight w:val="1829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сформированности культуры чтения, осмысленность,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 при заместителе директора  по УВР</w:t>
            </w:r>
          </w:p>
        </w:tc>
      </w:tr>
      <w:tr w:rsidR="00BE6ADB" w:rsidRPr="00BE6ADB" w:rsidTr="00803732">
        <w:trPr>
          <w:trHeight w:val="154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367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80373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портфолио)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классы,5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учащихся начальной школы,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03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по русскому языку и математики  уч-ся 4 классов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339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4, 9, 11 классов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к ведению электронных журналов.  Объективность  выставления  итоговых отметок в выпускных классах 4, 9, 11. Соответствие записи в журнале тематическому планированию учителя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96464F">
        <w:trPr>
          <w:trHeight w:val="41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исследование, рекомендации 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педагог- 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учебных занятий; организации повторения учебного материала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обязательному предмету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96464F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пополнения учебной и методической литературой на 2021-2022 учебный год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библиотекой, заместитель директора по УВР, 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050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в 2021-2022 учебном году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дисциплины учащихся, своевременный учёт отсутствия учащихся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занятиях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посещаемости по журналу отметки ежедневной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(9-е и 11-е классы)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(5,7,9,10классы)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обучающихся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 в общешкольной  неделе «Неизведанный мир космоса»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7"/>
        <w:gridCol w:w="2555"/>
        <w:gridCol w:w="2550"/>
        <w:gridCol w:w="2668"/>
        <w:gridCol w:w="2723"/>
        <w:gridCol w:w="1978"/>
        <w:gridCol w:w="1843"/>
      </w:tblGrid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96464F">
        <w:trPr>
          <w:trHeight w:val="415"/>
        </w:trPr>
        <w:tc>
          <w:tcPr>
            <w:tcW w:w="14992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96464F">
        <w:tc>
          <w:tcPr>
            <w:tcW w:w="67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96464F">
        <w:trPr>
          <w:trHeight w:val="403"/>
        </w:trPr>
        <w:tc>
          <w:tcPr>
            <w:tcW w:w="14992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43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ООП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созданных условий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УВР,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  4,5,6 ,7</w:t>
            </w:r>
            <w:r w:rsidR="0067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общеобразовательной подготовки обучающихся 4,5,6,7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4,5,6,7</w:t>
            </w:r>
            <w:r w:rsidR="0067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Справка,анализ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срезовые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1-3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учащихся 1-3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 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электронных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журналов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10 классов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Объективность 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выставления  итоговых отметок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журналы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1-8,10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96464F">
        <w:trPr>
          <w:trHeight w:val="317"/>
        </w:trPr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96464F">
        <w:trPr>
          <w:trHeight w:val="299"/>
        </w:trPr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Победы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Отечественной войне,  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руководитель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ЛДП, ЛТО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ЛДП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корректировка по итогам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ИЮНЬ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1702"/>
        <w:gridCol w:w="1984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rPr>
          <w:trHeight w:val="451"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9, 11 классов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803732">
        <w:tc>
          <w:tcPr>
            <w:tcW w:w="14850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c>
          <w:tcPr>
            <w:tcW w:w="678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по реализации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ООО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ФГОС НОО, ООО в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spellStart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ФГОС НОО, ООО  в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702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директоре школы</w:t>
            </w:r>
          </w:p>
        </w:tc>
      </w:tr>
      <w:tr w:rsidR="00BE6ADB" w:rsidRPr="00BE6ADB" w:rsidTr="00803732">
        <w:trPr>
          <w:trHeight w:val="499"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в ЛДП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 в ЛДП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ЛДП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результативность работы классных руководителей по вовлечению учащихся  во внеклассную работу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 участия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в школьных, городских, региональных и Всероссийских конкурсах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рейтинга участия классов в мероприятиях и конкурсах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871DB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2021-2022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DB" w:rsidRP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BE6ADB" w:rsidRPr="00BE6ADB" w:rsidSect="00BE6A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1">
    <w:multiLevelType w:val="hybridMultilevel"/>
    <w:lvl w:ilvl="0" w:tplc="51444850">
      <w:start w:val="1"/>
      <w:numFmt w:val="decimal"/>
      <w:lvlText w:val="%1."/>
      <w:lvlJc w:val="left"/>
      <w:pPr>
        <w:ind w:left="720" w:hanging="360"/>
      </w:pPr>
    </w:lvl>
    <w:lvl w:ilvl="1" w:tplc="51444850" w:tentative="1">
      <w:start w:val="1"/>
      <w:numFmt w:val="lowerLetter"/>
      <w:lvlText w:val="%2."/>
      <w:lvlJc w:val="left"/>
      <w:pPr>
        <w:ind w:left="1440" w:hanging="360"/>
      </w:pPr>
    </w:lvl>
    <w:lvl w:ilvl="2" w:tplc="51444850" w:tentative="1">
      <w:start w:val="1"/>
      <w:numFmt w:val="lowerRoman"/>
      <w:lvlText w:val="%3."/>
      <w:lvlJc w:val="right"/>
      <w:pPr>
        <w:ind w:left="2160" w:hanging="180"/>
      </w:pPr>
    </w:lvl>
    <w:lvl w:ilvl="3" w:tplc="51444850" w:tentative="1">
      <w:start w:val="1"/>
      <w:numFmt w:val="decimal"/>
      <w:lvlText w:val="%4."/>
      <w:lvlJc w:val="left"/>
      <w:pPr>
        <w:ind w:left="2880" w:hanging="360"/>
      </w:pPr>
    </w:lvl>
    <w:lvl w:ilvl="4" w:tplc="51444850" w:tentative="1">
      <w:start w:val="1"/>
      <w:numFmt w:val="lowerLetter"/>
      <w:lvlText w:val="%5."/>
      <w:lvlJc w:val="left"/>
      <w:pPr>
        <w:ind w:left="3600" w:hanging="360"/>
      </w:pPr>
    </w:lvl>
    <w:lvl w:ilvl="5" w:tplc="51444850" w:tentative="1">
      <w:start w:val="1"/>
      <w:numFmt w:val="lowerRoman"/>
      <w:lvlText w:val="%6."/>
      <w:lvlJc w:val="right"/>
      <w:pPr>
        <w:ind w:left="4320" w:hanging="180"/>
      </w:pPr>
    </w:lvl>
    <w:lvl w:ilvl="6" w:tplc="51444850" w:tentative="1">
      <w:start w:val="1"/>
      <w:numFmt w:val="decimal"/>
      <w:lvlText w:val="%7."/>
      <w:lvlJc w:val="left"/>
      <w:pPr>
        <w:ind w:left="5040" w:hanging="360"/>
      </w:pPr>
    </w:lvl>
    <w:lvl w:ilvl="7" w:tplc="51444850" w:tentative="1">
      <w:start w:val="1"/>
      <w:numFmt w:val="lowerLetter"/>
      <w:lvlText w:val="%8."/>
      <w:lvlJc w:val="left"/>
      <w:pPr>
        <w:ind w:left="5760" w:hanging="360"/>
      </w:pPr>
    </w:lvl>
    <w:lvl w:ilvl="8" w:tplc="5144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0">
    <w:multiLevelType w:val="hybridMultilevel"/>
    <w:lvl w:ilvl="0" w:tplc="336189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0">
    <w:abstractNumId w:val="6360"/>
  </w:num>
  <w:num w:numId="6361">
    <w:abstractNumId w:val="63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6"/>
    <w:rsid w:val="001C3FD4"/>
    <w:rsid w:val="005B4B48"/>
    <w:rsid w:val="006768EB"/>
    <w:rsid w:val="006F196D"/>
    <w:rsid w:val="00795066"/>
    <w:rsid w:val="00803732"/>
    <w:rsid w:val="00871DB8"/>
    <w:rsid w:val="0087720B"/>
    <w:rsid w:val="00881E15"/>
    <w:rsid w:val="0089295F"/>
    <w:rsid w:val="00922650"/>
    <w:rsid w:val="009231A9"/>
    <w:rsid w:val="0096464F"/>
    <w:rsid w:val="009A3FCA"/>
    <w:rsid w:val="009B01E0"/>
    <w:rsid w:val="009C68FE"/>
    <w:rsid w:val="00AF7EFD"/>
    <w:rsid w:val="00B80421"/>
    <w:rsid w:val="00B916B6"/>
    <w:rsid w:val="00BE6ADB"/>
    <w:rsid w:val="00C23B96"/>
    <w:rsid w:val="00C80BE2"/>
    <w:rsid w:val="00DD53D6"/>
    <w:rsid w:val="00F222CE"/>
    <w:rsid w:val="00F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3469936" Type="http://schemas.openxmlformats.org/officeDocument/2006/relationships/numbering" Target="numbering.xml"/><Relationship Id="rId621991855" Type="http://schemas.openxmlformats.org/officeDocument/2006/relationships/footnotes" Target="footnotes.xml"/><Relationship Id="rId142667331" Type="http://schemas.openxmlformats.org/officeDocument/2006/relationships/endnotes" Target="endnotes.xml"/><Relationship Id="rId244605138" Type="http://schemas.openxmlformats.org/officeDocument/2006/relationships/comments" Target="comments.xml"/><Relationship Id="rId564380521" Type="http://schemas.microsoft.com/office/2011/relationships/commentsExtended" Target="commentsExtended.xml"/><Relationship Id="rId8084614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UloCnZnShfklan+/hXa1kpKUZBA=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3469936"/>
            <mdssi:RelationshipReference SourceId="rId621991855"/>
            <mdssi:RelationshipReference SourceId="rId142667331"/>
            <mdssi:RelationshipReference SourceId="rId244605138"/>
            <mdssi:RelationshipReference SourceId="rId564380521"/>
            <mdssi:RelationshipReference SourceId="rId808461404"/>
          </Transform>
          <Transform Algorithm="http://www.w3.org/TR/2001/REC-xml-c14n-20010315"/>
        </Transforms>
        <DigestMethod Algorithm="http://www.w3.org/2000/09/xmldsig#sha1"/>
        <DigestValue>FNEVY4bqJAup+pNzyugfT9NVP6U=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mE0K55mkMatOuZaJPreTwNOb9ws=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5UpfH9ucYPoiYSl4kroE6nbOow0=</DigestValue>
      </Reference>
      <Reference URI="/word/numbering.xml?ContentType=application/vnd.openxmlformats-officedocument.wordprocessingml.numbering+xml">
        <DigestMethod Algorithm="http://www.w3.org/2000/09/xmldsig#sha1"/>
        <DigestValue>Mn9PYP2N7VAe2wKkRkoMIbK5FU4=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zwTh+ULBHVoPuld/U93ZJd6IyWI=</DigestValue>
      </Reference>
      <Reference URI="/word/styles.xml?ContentType=application/vnd.openxmlformats-officedocument.wordprocessingml.styles+xml">
        <DigestMethod Algorithm="http://www.w3.org/2000/09/xmldsig#sha1"/>
        <DigestValue>MIIRvD/6NvXn9eWsfQZU1qkyomM=</DigestValue>
      </Reference>
      <Reference URI="/word/stylesWithEffects.xml?ContentType=application/vnd.ms-word.stylesWithEffects+xml">
        <DigestMethod Algorithm="http://www.w3.org/2000/09/xmldsig#sha1"/>
        <DigestValue>wz6la9unaS4tBylSPdzEYEP8lto=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OVkhyVSZBbedra54x4u5SC1RJp0=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2021-11-08T09:26:12Z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8981</Words>
  <Characters>51195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McoM</cp:lastModifiedBy>
  <cp:revision>2</cp:revision>
  <cp:lastPrinted>2020-09-14T23:00:00Z</cp:lastPrinted>
  <dcterms:created xsi:type="dcterms:W3CDTF">2021-11-08T09:20:00Z</dcterms:created>
  <dcterms:modified xsi:type="dcterms:W3CDTF">2021-11-08T09:20:00Z</dcterms:modified>
</cp:coreProperties>
</file>