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34D" w:rsidRDefault="00BF434D" w:rsidP="00BF434D">
      <w:r>
        <w:rPr>
          <w:noProof/>
          <w:lang w:eastAsia="ru-RU"/>
        </w:rPr>
        <w:drawing>
          <wp:inline distT="0" distB="0" distL="0" distR="0" wp14:anchorId="06D3E21C" wp14:editId="0995FADB">
            <wp:extent cx="5937250" cy="2292350"/>
            <wp:effectExtent l="0" t="0" r="6350" b="0"/>
            <wp:docPr id="1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4D" w:rsidRDefault="00BF434D" w:rsidP="00BF434D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  <w:r w:rsidRPr="00057078">
        <w:rPr>
          <w:b/>
          <w:sz w:val="28"/>
          <w:szCs w:val="28"/>
          <w:u w:val="single"/>
        </w:rPr>
        <w:t>«</w:t>
      </w:r>
      <w:proofErr w:type="spellStart"/>
      <w:r w:rsidRPr="00057078">
        <w:rPr>
          <w:b/>
          <w:sz w:val="28"/>
          <w:szCs w:val="28"/>
          <w:u w:val="single"/>
        </w:rPr>
        <w:t>Трисанчинская</w:t>
      </w:r>
      <w:proofErr w:type="spellEnd"/>
      <w:r w:rsidRPr="00057078">
        <w:rPr>
          <w:b/>
          <w:sz w:val="28"/>
          <w:szCs w:val="28"/>
          <w:u w:val="single"/>
        </w:rPr>
        <w:t xml:space="preserve"> СОШ имени </w:t>
      </w:r>
      <w:proofErr w:type="spellStart"/>
      <w:r w:rsidRPr="00057078">
        <w:rPr>
          <w:b/>
          <w:sz w:val="28"/>
          <w:szCs w:val="28"/>
          <w:u w:val="single"/>
        </w:rPr>
        <w:t>Умалатова</w:t>
      </w:r>
      <w:proofErr w:type="spellEnd"/>
      <w:r w:rsidRPr="00057078">
        <w:rPr>
          <w:b/>
          <w:sz w:val="28"/>
          <w:szCs w:val="28"/>
          <w:u w:val="single"/>
        </w:rPr>
        <w:t xml:space="preserve"> Р.М.»</w:t>
      </w:r>
    </w:p>
    <w:p w:rsidR="00BF434D" w:rsidRDefault="00BF434D" w:rsidP="00BF434D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</w:p>
    <w:p w:rsidR="00BF434D" w:rsidRDefault="00BF434D" w:rsidP="00BF434D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</w:p>
    <w:p w:rsidR="00BF434D" w:rsidRDefault="00BF434D" w:rsidP="00BF434D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DFC8B" wp14:editId="2A6E3AB6">
                <wp:simplePos x="0" y="0"/>
                <wp:positionH relativeFrom="column">
                  <wp:posOffset>-635</wp:posOffset>
                </wp:positionH>
                <wp:positionV relativeFrom="paragraph">
                  <wp:posOffset>1905</wp:posOffset>
                </wp:positionV>
                <wp:extent cx="5499100" cy="1828800"/>
                <wp:effectExtent l="0" t="0" r="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34D" w:rsidRPr="00057078" w:rsidRDefault="00BF434D" w:rsidP="00BF434D">
                            <w:pPr>
                              <w:tabs>
                                <w:tab w:val="left" w:pos="1710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ПАСПОРТ  КАБИНЕТА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05pt;margin-top:.15pt;width:43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" filled="f" stroked="f">
                <v:textbox style="mso-fit-shape-to-text:t">
                  <w:txbxContent>
                    <w:p w:rsidR="00BF434D" w:rsidRPr="00057078" w:rsidRDefault="00BF434D" w:rsidP="00BF434D">
                      <w:pPr>
                        <w:tabs>
                          <w:tab w:val="left" w:pos="1710"/>
                        </w:tabs>
                        <w:jc w:val="center"/>
                        <w:rPr>
                          <w:b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ПАСПОРТ  КАБИНЕТА </w:t>
                      </w:r>
                    </w:p>
                  </w:txbxContent>
                </v:textbox>
              </v:shape>
            </w:pict>
          </mc:Fallback>
        </mc:AlternateContent>
      </w:r>
    </w:p>
    <w:p w:rsidR="00BF434D" w:rsidRPr="00057078" w:rsidRDefault="00BF434D" w:rsidP="00BF434D">
      <w:pPr>
        <w:rPr>
          <w:sz w:val="28"/>
          <w:szCs w:val="28"/>
        </w:rPr>
      </w:pPr>
    </w:p>
    <w:p w:rsidR="00BF434D" w:rsidRDefault="00BF434D" w:rsidP="00BF434D">
      <w:pPr>
        <w:rPr>
          <w:sz w:val="28"/>
          <w:szCs w:val="28"/>
        </w:rPr>
      </w:pPr>
    </w:p>
    <w:p w:rsidR="00BF434D" w:rsidRDefault="00BF434D" w:rsidP="00BF434D">
      <w:pPr>
        <w:tabs>
          <w:tab w:val="left" w:pos="362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25B6B" wp14:editId="4149E1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34D" w:rsidRPr="00057078" w:rsidRDefault="00BF434D" w:rsidP="00BF434D">
                            <w:pPr>
                              <w:tabs>
                                <w:tab w:val="left" w:pos="3620"/>
                              </w:tabs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7078"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ФОРМИРОВАНИЯ ЦИФРОВЫХ И ГУМАНИТАРНЫХ КОМПЕТЕНЦИЙ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sz0QIAAJk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E6aSzPRAgAAmQUAAA4AAAAAAAAAAAAAAAAALgIAAGRycy9lMm9Eb2MueG1sUEsB&#10;Ai0AFAAGAAgAAAAhAEuJJs3WAAAABQEAAA8AAAAAAAAAAAAAAAAAKwUAAGRycy9kb3ducmV2Lnht&#10;bFBLBQYAAAAABAAEAPMAAAAuBgAAAAA=&#10;" filled="f" stroked="f">
                <v:textbox style="mso-fit-shape-to-text:t">
                  <w:txbxContent>
                    <w:p w:rsidR="00BF434D" w:rsidRPr="00057078" w:rsidRDefault="00BF434D" w:rsidP="00BF434D">
                      <w:pPr>
                        <w:tabs>
                          <w:tab w:val="left" w:pos="3620"/>
                        </w:tabs>
                        <w:jc w:val="center"/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57078"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ФОРМИРОВАНИЯ ЦИФРОВЫХ И ГУМАНИТАРНЫХ КОМПЕТЕНЦИЙ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BF434D" w:rsidRPr="00057078" w:rsidRDefault="00BF434D" w:rsidP="00BF434D">
      <w:pPr>
        <w:rPr>
          <w:sz w:val="28"/>
          <w:szCs w:val="28"/>
        </w:rPr>
      </w:pPr>
    </w:p>
    <w:p w:rsidR="00BF434D" w:rsidRPr="00057078" w:rsidRDefault="00BF434D" w:rsidP="00BF434D">
      <w:pPr>
        <w:rPr>
          <w:sz w:val="28"/>
          <w:szCs w:val="28"/>
        </w:rPr>
      </w:pPr>
    </w:p>
    <w:p w:rsidR="00BF434D" w:rsidRPr="00057078" w:rsidRDefault="00BF434D" w:rsidP="00BF434D">
      <w:pPr>
        <w:rPr>
          <w:sz w:val="28"/>
          <w:szCs w:val="28"/>
        </w:rPr>
      </w:pPr>
    </w:p>
    <w:p w:rsidR="00BF434D" w:rsidRDefault="00BF434D" w:rsidP="00BF434D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F434D" w:rsidRPr="00057078" w:rsidRDefault="00BF434D" w:rsidP="00BF434D">
      <w:pPr>
        <w:tabs>
          <w:tab w:val="left" w:pos="3910"/>
        </w:tabs>
        <w:rPr>
          <w:b/>
          <w:sz w:val="28"/>
          <w:szCs w:val="28"/>
          <w:u w:val="single"/>
        </w:rPr>
      </w:pPr>
      <w:proofErr w:type="gramStart"/>
      <w:r w:rsidRPr="00057078">
        <w:rPr>
          <w:b/>
          <w:sz w:val="28"/>
          <w:szCs w:val="28"/>
          <w:u w:val="single"/>
        </w:rPr>
        <w:t>Ответственные</w:t>
      </w:r>
      <w:proofErr w:type="gramEnd"/>
      <w:r w:rsidRPr="00057078">
        <w:rPr>
          <w:b/>
          <w:sz w:val="28"/>
          <w:szCs w:val="28"/>
          <w:u w:val="single"/>
        </w:rPr>
        <w:t xml:space="preserve"> за кабинет:</w:t>
      </w:r>
    </w:p>
    <w:p w:rsidR="00BF434D" w:rsidRDefault="00BF434D" w:rsidP="00BF434D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уководитель</w:t>
      </w:r>
      <w:proofErr w:type="spellEnd"/>
      <w:r>
        <w:rPr>
          <w:sz w:val="28"/>
          <w:szCs w:val="28"/>
        </w:rPr>
        <w:t xml:space="preserve"> 8 «</w:t>
      </w:r>
      <w:proofErr w:type="spellStart"/>
      <w:r>
        <w:rPr>
          <w:sz w:val="28"/>
          <w:szCs w:val="28"/>
        </w:rPr>
        <w:t>а»кл</w:t>
      </w:r>
      <w:proofErr w:type="spellEnd"/>
      <w:r>
        <w:rPr>
          <w:sz w:val="28"/>
          <w:szCs w:val="28"/>
        </w:rPr>
        <w:t xml:space="preserve">.- </w:t>
      </w:r>
      <w:proofErr w:type="spellStart"/>
      <w:r>
        <w:rPr>
          <w:sz w:val="28"/>
          <w:szCs w:val="28"/>
        </w:rPr>
        <w:t>Кусаева</w:t>
      </w:r>
      <w:proofErr w:type="spellEnd"/>
      <w:r>
        <w:rPr>
          <w:sz w:val="28"/>
          <w:szCs w:val="28"/>
        </w:rPr>
        <w:t xml:space="preserve"> К.М.</w:t>
      </w:r>
    </w:p>
    <w:p w:rsidR="00BF434D" w:rsidRDefault="00BF434D" w:rsidP="00BF434D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proofErr w:type="spellStart"/>
      <w:r>
        <w:rPr>
          <w:sz w:val="28"/>
          <w:szCs w:val="28"/>
        </w:rPr>
        <w:t>доп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бразования</w:t>
      </w:r>
      <w:proofErr w:type="spellEnd"/>
      <w:r>
        <w:rPr>
          <w:sz w:val="28"/>
          <w:szCs w:val="28"/>
        </w:rPr>
        <w:t xml:space="preserve"> –</w:t>
      </w:r>
      <w:proofErr w:type="spellStart"/>
      <w:r>
        <w:rPr>
          <w:sz w:val="28"/>
          <w:szCs w:val="28"/>
        </w:rPr>
        <w:t>Гапизова</w:t>
      </w:r>
      <w:proofErr w:type="spellEnd"/>
      <w:r>
        <w:rPr>
          <w:sz w:val="28"/>
          <w:szCs w:val="28"/>
        </w:rPr>
        <w:t xml:space="preserve"> А.Р.</w:t>
      </w:r>
    </w:p>
    <w:p w:rsidR="00BF434D" w:rsidRDefault="00BF434D" w:rsidP="00BF434D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 xml:space="preserve">Руководитель центра </w:t>
      </w:r>
      <w:proofErr w:type="gramStart"/>
      <w:r>
        <w:rPr>
          <w:sz w:val="28"/>
          <w:szCs w:val="28"/>
        </w:rPr>
        <w:t>ТР</w:t>
      </w:r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Муртазалиева</w:t>
      </w:r>
      <w:proofErr w:type="spellEnd"/>
      <w:r>
        <w:rPr>
          <w:sz w:val="28"/>
          <w:szCs w:val="28"/>
        </w:rPr>
        <w:t xml:space="preserve"> А.Г.</w:t>
      </w:r>
    </w:p>
    <w:p w:rsidR="00BF434D" w:rsidRPr="00057078" w:rsidRDefault="00BF434D" w:rsidP="00BF434D">
      <w:pPr>
        <w:rPr>
          <w:sz w:val="28"/>
          <w:szCs w:val="28"/>
        </w:rPr>
      </w:pPr>
    </w:p>
    <w:p w:rsidR="00BF434D" w:rsidRDefault="00BF434D" w:rsidP="00BF434D">
      <w:pPr>
        <w:rPr>
          <w:sz w:val="28"/>
          <w:szCs w:val="28"/>
        </w:rPr>
      </w:pPr>
    </w:p>
    <w:p w:rsidR="00BF434D" w:rsidRDefault="00BF434D" w:rsidP="00BF434D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F434D" w:rsidRDefault="00BF434D" w:rsidP="00BF434D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BF434D" w:rsidRDefault="00472B33" w:rsidP="00BF434D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255944" wp14:editId="7ADE7C03">
            <wp:extent cx="5940425" cy="8171180"/>
            <wp:effectExtent l="0" t="0" r="3175" b="1270"/>
            <wp:docPr id="10" name="Рисунок 10" descr="C:\Users\McoM\Pictures\2023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05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4D" w:rsidRDefault="00BF434D" w:rsidP="00BF4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644F" w:rsidRPr="004F01AE" w:rsidRDefault="0049644F" w:rsidP="0049644F">
      <w:pPr>
        <w:jc w:val="center"/>
        <w:rPr>
          <w:rFonts w:ascii="Times New Roman" w:hAnsi="Times New Roman" w:cs="Times New Roman"/>
          <w:sz w:val="28"/>
          <w:szCs w:val="28"/>
        </w:rPr>
      </w:pPr>
      <w:r w:rsidRPr="00245281">
        <w:rPr>
          <w:rFonts w:ascii="Times New Roman" w:hAnsi="Times New Roman" w:cs="Times New Roman"/>
          <w:b/>
          <w:sz w:val="36"/>
          <w:szCs w:val="36"/>
        </w:rPr>
        <w:lastRenderedPageBreak/>
        <w:t>ПОЛОЖЕНИЕ  О КАБИНЕТЕ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gramStart"/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ответственного</w:t>
            </w:r>
            <w:proofErr w:type="gramEnd"/>
            <w:r w:rsidRPr="00245281">
              <w:rPr>
                <w:rFonts w:ascii="Times New Roman" w:hAnsi="Times New Roman" w:cs="Times New Roman"/>
                <w:sz w:val="28"/>
                <w:szCs w:val="28"/>
              </w:rPr>
              <w:t xml:space="preserve"> за кабинет</w:t>
            </w:r>
          </w:p>
        </w:tc>
        <w:tc>
          <w:tcPr>
            <w:tcW w:w="4786" w:type="dxa"/>
          </w:tcPr>
          <w:p w:rsidR="0049644F" w:rsidRDefault="0049644F" w:rsidP="00934E3F">
            <w:pPr>
              <w:tabs>
                <w:tab w:val="left" w:pos="391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  <w:r>
              <w:rPr>
                <w:sz w:val="28"/>
                <w:szCs w:val="28"/>
              </w:rPr>
              <w:t xml:space="preserve"> 8 «</w:t>
            </w:r>
            <w:proofErr w:type="spellStart"/>
            <w:r>
              <w:rPr>
                <w:sz w:val="28"/>
                <w:szCs w:val="28"/>
              </w:rPr>
              <w:t>а»кл</w:t>
            </w:r>
            <w:proofErr w:type="spellEnd"/>
            <w:r>
              <w:rPr>
                <w:sz w:val="28"/>
                <w:szCs w:val="28"/>
              </w:rPr>
              <w:t xml:space="preserve">.- </w:t>
            </w:r>
            <w:proofErr w:type="spellStart"/>
            <w:r>
              <w:rPr>
                <w:sz w:val="28"/>
                <w:szCs w:val="28"/>
              </w:rPr>
              <w:t>Кусаева</w:t>
            </w:r>
            <w:proofErr w:type="spellEnd"/>
            <w:r>
              <w:rPr>
                <w:sz w:val="28"/>
                <w:szCs w:val="28"/>
              </w:rPr>
              <w:t xml:space="preserve"> К.М.</w:t>
            </w:r>
          </w:p>
          <w:p w:rsidR="0049644F" w:rsidRDefault="0049644F" w:rsidP="00934E3F">
            <w:pPr>
              <w:tabs>
                <w:tab w:val="left" w:pos="39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</w:t>
            </w:r>
            <w:proofErr w:type="spellStart"/>
            <w:r>
              <w:rPr>
                <w:sz w:val="28"/>
                <w:szCs w:val="28"/>
              </w:rPr>
              <w:t>доп</w:t>
            </w:r>
            <w:proofErr w:type="gramStart"/>
            <w:r>
              <w:rPr>
                <w:sz w:val="28"/>
                <w:szCs w:val="28"/>
              </w:rPr>
              <w:t>.о</w:t>
            </w:r>
            <w:proofErr w:type="gramEnd"/>
            <w:r>
              <w:rPr>
                <w:sz w:val="28"/>
                <w:szCs w:val="28"/>
              </w:rPr>
              <w:t>бразования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Гапизова</w:t>
            </w:r>
            <w:proofErr w:type="spellEnd"/>
            <w:r>
              <w:rPr>
                <w:sz w:val="28"/>
                <w:szCs w:val="28"/>
              </w:rPr>
              <w:t xml:space="preserve"> А.Р.</w:t>
            </w:r>
          </w:p>
          <w:p w:rsidR="0049644F" w:rsidRDefault="0049644F" w:rsidP="00934E3F">
            <w:pPr>
              <w:tabs>
                <w:tab w:val="left" w:pos="39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центра </w:t>
            </w:r>
            <w:proofErr w:type="gramStart"/>
            <w:r>
              <w:rPr>
                <w:sz w:val="28"/>
                <w:szCs w:val="28"/>
              </w:rPr>
              <w:t>ТР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Муртазалиева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Дата организации кабинета</w:t>
            </w:r>
          </w:p>
        </w:tc>
        <w:tc>
          <w:tcPr>
            <w:tcW w:w="4786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24.09.19</w:t>
            </w:r>
          </w:p>
        </w:tc>
      </w:tr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Класс, ответственный за кабинет</w:t>
            </w:r>
          </w:p>
        </w:tc>
        <w:tc>
          <w:tcPr>
            <w:tcW w:w="4786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</w:t>
            </w:r>
          </w:p>
        </w:tc>
      </w:tr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кабинета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4786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6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6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типовое</w:t>
            </w:r>
          </w:p>
        </w:tc>
      </w:tr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учебников</w:t>
            </w:r>
          </w:p>
        </w:tc>
        <w:tc>
          <w:tcPr>
            <w:tcW w:w="4786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 по технике безопасности</w:t>
            </w:r>
          </w:p>
        </w:tc>
        <w:tc>
          <w:tcPr>
            <w:tcW w:w="4786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готовности кабинета к учебному  году</w:t>
            </w:r>
          </w:p>
        </w:tc>
        <w:tc>
          <w:tcPr>
            <w:tcW w:w="4786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9644F" w:rsidRPr="00245281" w:rsidTr="00934E3F">
        <w:tc>
          <w:tcPr>
            <w:tcW w:w="4785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эвакуации учащихся</w:t>
            </w:r>
          </w:p>
        </w:tc>
        <w:tc>
          <w:tcPr>
            <w:tcW w:w="4786" w:type="dxa"/>
          </w:tcPr>
          <w:p w:rsidR="0049644F" w:rsidRPr="00245281" w:rsidRDefault="0049644F" w:rsidP="00934E3F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</w:tbl>
    <w:p w:rsidR="0049644F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9644F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44F" w:rsidRDefault="0049644F" w:rsidP="00496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48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Функциональные обязанности заведующего учебным кабинетом</w:t>
      </w:r>
    </w:p>
    <w:p w:rsidR="0049644F" w:rsidRDefault="0049644F" w:rsidP="00496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1.Общие положения</w:t>
      </w:r>
    </w:p>
    <w:p w:rsidR="0049644F" w:rsidRPr="007148E6" w:rsidRDefault="0049644F" w:rsidP="00496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9644F" w:rsidRPr="007148E6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Заведующий учебным кабинетом назначается приказом директора школы из числа </w:t>
      </w:r>
    </w:p>
    <w:p w:rsidR="0049644F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имеющих соответствующую подготовку или опыт работы</w:t>
      </w:r>
    </w:p>
    <w:p w:rsidR="0049644F" w:rsidRPr="007148E6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Заведующий учебным кабинетом подчиняется непосредственно заместителю директора школы по учебно-воспитательной работе.</w:t>
      </w:r>
    </w:p>
    <w:p w:rsidR="0049644F" w:rsidRPr="007148E6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В своей работе заведующий учебным кабинетом руководствуется правилами и нормами охраны труда, производственной санитарии и противопожарной защиты, а также Уставом и Правилами внутреннего трудового распорядка школы и настоящей Инструкцией.</w:t>
      </w:r>
    </w:p>
    <w:p w:rsidR="0049644F" w:rsidRDefault="0049644F" w:rsidP="004964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2.</w:t>
      </w:r>
      <w:r w:rsidRPr="007148E6">
        <w:rPr>
          <w:rFonts w:ascii="Times New Roman" w:hAnsi="Times New Roman" w:cs="Times New Roman"/>
          <w:b/>
          <w:sz w:val="36"/>
          <w:szCs w:val="36"/>
        </w:rPr>
        <w:t>Функции</w:t>
      </w: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учебного кабинета являются:</w:t>
      </w: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2.1Поддержание в надлежащем состоянии кабинета </w:t>
      </w: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Своевременность обновления и ремонта учебной мебели, оборудования и наглядны пособий.</w:t>
      </w:r>
    </w:p>
    <w:p w:rsidR="0049644F" w:rsidRDefault="0049644F" w:rsidP="004964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644F" w:rsidRDefault="0049644F" w:rsidP="004964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3.</w:t>
      </w:r>
      <w:r w:rsidRPr="00C52792">
        <w:rPr>
          <w:rFonts w:ascii="Times New Roman" w:hAnsi="Times New Roman" w:cs="Times New Roman"/>
          <w:b/>
          <w:sz w:val="36"/>
          <w:szCs w:val="36"/>
        </w:rPr>
        <w:t>Должностные обязанности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учебным кабинетом выполняет следующие обязанности: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  планирует работу  учебного кабинета, в том числе организацию методической работы;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.2 максимально использует возможности учебного кабинета для осуществления образовательного процесса;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.3 выполняет работу по обеспечению сохранности и обновлению технических средств обучения, пособий, демонстрационных приборов, измерительной аппаратуры, лабораторного оборудования, других средств обучения;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.4 принимает на хранение материальных ценностей учебного кабинета, ведёт их учёт в установленном порядке; делает заявку на списание устаревшего и испорченного оборудования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  делает заявки на ремонт, на замену и восполнение средств обучения, 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.6 осуществляет контроль за санитарно-гигиеническим состоянием кабинета в соответствии с СанПиН 2.4.2.178-99; следит за наличием медикаментов в аптечке;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 проводит инструктаж </w:t>
      </w:r>
      <w:proofErr w:type="gramStart"/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учебном кабинете  с обязательной регистрацией в классном журнале или журнале установленного образца;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.8  периодически пересматривает (по мере необходимости, но не реже 1 раза в 5 лет) инструкции по охране труда, представляет их на утверждение директору;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.10  контролирует оснащение учебного кабинета противопожарным имуществом, медицинскими и индивидуальными средствами защиты, рабочей одеждой, оформляет </w:t>
      </w:r>
      <w:bookmarkStart w:id="0" w:name="_GoBack"/>
      <w:bookmarkEnd w:id="0"/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уголок по охране труда и ТБ, правилам поведения для учащихся; 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.11 не допускает проведение занятий, сопряженных с опасностью для жизни и </w:t>
      </w:r>
      <w:proofErr w:type="gramStart"/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proofErr w:type="gramEnd"/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 работников школы с извещением об этом заместителя директора школы по учебно-воспитательной работе;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.12  ведёт документацию: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 кабинета;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график работы кабинета;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папка инструктажей по охране труда и ТБ;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регистрации инструктажей по охране труда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44F" w:rsidRPr="00C52792" w:rsidRDefault="0049644F" w:rsidP="00496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Права: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учебным кабинетом имеет право: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 вносить предложения по улучшению условий труда и учебы для включения в соглашение по охране труда;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на обеспечение соответствующим оборудованием, инструментами, материалами, 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средствами защиты и спецодеждой по установленным нормам;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запрещать использование неисправных и опасных объектов эксплуатации 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(оборудования, машин, механизмов, приборов, конструкций и т.п.);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.4. отказаться от проведения опасных для жизни и здоровья работ в условиях, когда отсутствуют и (или) не могут быть приняты необходимые меры безопасности;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.5  обращаться к родителям за помощью в проведении ремонтных работ;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.6 привлекать внебюджетные средства для развития  материально-технической базы школы в пределах действующего законодательства;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 получать компенсационные доплаты за заведование кабинетом в размерах, предусмотренных Положением об оплате труда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Трисанчинская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ОШ» 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644F" w:rsidRDefault="0049644F" w:rsidP="00496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9644F" w:rsidRDefault="0049644F" w:rsidP="00496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9644F" w:rsidRPr="00C52792" w:rsidRDefault="0049644F" w:rsidP="00496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Ответственность: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  несёт ответственность за соблюдение правил техники безопасности, охрану жизни и здоровья детей;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.2  несёт ответственность за нецелевое использование кабинета, за срыв учебных занятий в кабинете;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.3 за виновное причинение материального ущерба в связи с неисполнением своих должностных обязанностей несет материальную ответственность в порядке и в пределах, установленных трудовым и (или) гражданским законодательством.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44F" w:rsidRPr="00C52792" w:rsidRDefault="0049644F" w:rsidP="00496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Взаимоотношения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учебным кабинетом: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.1. работает в течение учебного дня за пределами времени должностных обязанностей учителя  согласно графику  работы кабинета;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.2  согласует график  работы кабинета с заместителем директора по учебно-воспитательной работе;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.3  согласует работу кабинета во внеурочное время с дежурным администратором;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.4 согласует план ремонтных работ и материально-техническое оснащение кабинета с начальником хозяйственного отдела школы;</w:t>
      </w:r>
    </w:p>
    <w:p w:rsidR="0049644F" w:rsidRPr="00C52792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 проходит инструктаж по охране труда и технике безопасности под руководством уполномоченного по охране труда. </w:t>
      </w:r>
    </w:p>
    <w:p w:rsidR="0049644F" w:rsidRPr="00C52792" w:rsidRDefault="0049644F" w:rsidP="004964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.6  немедленно сообщает дежурному администратору о каждом несчастном случае.</w:t>
      </w:r>
    </w:p>
    <w:p w:rsidR="0049644F" w:rsidRDefault="0049644F" w:rsidP="004964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644F" w:rsidRPr="00E26FFF" w:rsidRDefault="0049644F" w:rsidP="00496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FF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Ознакомлена: ______________________</w:t>
      </w:r>
    </w:p>
    <w:p w:rsidR="0049644F" w:rsidRPr="00C52792" w:rsidRDefault="0049644F" w:rsidP="0049644F">
      <w:pPr>
        <w:tabs>
          <w:tab w:val="left" w:pos="16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  <w:t>______________</w:t>
      </w: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__________________</w:t>
      </w:r>
    </w:p>
    <w:p w:rsidR="0049644F" w:rsidRPr="00E26FF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</w:t>
      </w: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Default="0049644F" w:rsidP="0049644F">
      <w:pPr>
        <w:jc w:val="both"/>
      </w:pPr>
    </w:p>
    <w:p w:rsidR="0049644F" w:rsidRDefault="0049644F" w:rsidP="004964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6FFF">
        <w:rPr>
          <w:rFonts w:ascii="Times New Roman" w:hAnsi="Times New Roman" w:cs="Times New Roman"/>
          <w:b/>
          <w:sz w:val="36"/>
          <w:szCs w:val="36"/>
        </w:rPr>
        <w:t>Правила пользования кабинетом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Кабинет должен быть открыт за 15 минут до начала занятий.</w:t>
      </w: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Открывает кабинет учитель.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Учащиеся должны находиться в кабинете только в присутствии учителя.</w:t>
      </w: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Садиться на своё место, согласно схеме посадки, установленной классным руководителем.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Соблюдать порядок на своём рабочем месте, не загромождать проходы сумками и портфелями, размещать их на специально отведённых местах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классах заходить только в чистой сменной обуви, без верхней одежды.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перемене соблюдать дисциплину и порядок.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классе не бегать.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открывать окна и не сидеть на подоконниках.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играть колющими и режущими предметами.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пользоваться посторонними предметами, предоставляющими опасность для жизни детей.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Бережно относиться к имуществу, находящемуся в учебном кабинете.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время перемены в классе остаются только дежурные, которые помогаю учителю подготовить кабинет к следующему уроку (проветривание, протереть доску, разложить на парты необходимые для урока материалы).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выявлении неисправностей в кабинете, нарушении норм безопасности, </w:t>
      </w:r>
      <w:proofErr w:type="spellStart"/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травмировании</w:t>
      </w:r>
      <w:proofErr w:type="spellEnd"/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учащихся, недомогании немедленно сообщить учителю.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экстренных ситуациях соблюдать спокойствие, внимательно выполнять указания учителя.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Эвакуация из кабинета проходит </w:t>
      </w:r>
      <w:proofErr w:type="gramStart"/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согласно плана</w:t>
      </w:r>
      <w:proofErr w:type="gramEnd"/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эвакуации школы.</w:t>
      </w:r>
    </w:p>
    <w:p w:rsidR="0049644F" w:rsidRPr="00E26FFF" w:rsidRDefault="0049644F" w:rsidP="0049644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Эвакуация проводится в следующем порядке:</w:t>
      </w:r>
    </w:p>
    <w:p w:rsidR="0049644F" w:rsidRPr="00E26FFF" w:rsidRDefault="0049644F" w:rsidP="0049644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учащиеся ряда у стены, среднего ряда, ряда у окна;</w:t>
      </w:r>
    </w:p>
    <w:p w:rsidR="0049644F" w:rsidRPr="00E26FFF" w:rsidRDefault="0049644F" w:rsidP="0049644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 выходе из класса соблюдать спокойствие, организованность и порядок.</w:t>
      </w:r>
    </w:p>
    <w:p w:rsidR="0049644F" w:rsidRPr="00E26FFF" w:rsidRDefault="0049644F" w:rsidP="0049644F">
      <w:pPr>
        <w:rPr>
          <w:rFonts w:ascii="Times New Roman" w:hAnsi="Times New Roman" w:cs="Times New Roman"/>
          <w:sz w:val="28"/>
          <w:szCs w:val="28"/>
        </w:rPr>
      </w:pPr>
    </w:p>
    <w:p w:rsidR="0049644F" w:rsidRPr="00CD4BF7" w:rsidRDefault="0049644F" w:rsidP="00CD4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0" allowOverlap="1" wp14:anchorId="509C6405" wp14:editId="1AB5E56A">
            <wp:simplePos x="0" y="0"/>
            <wp:positionH relativeFrom="page">
              <wp:posOffset>0</wp:posOffset>
            </wp:positionH>
            <wp:positionV relativeFrom="page">
              <wp:posOffset>-10877550</wp:posOffset>
            </wp:positionV>
            <wp:extent cx="7680960" cy="107746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34D" w:rsidRDefault="00BF434D" w:rsidP="00BF434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30B1">
        <w:rPr>
          <w:rFonts w:ascii="Times New Roman" w:hAnsi="Times New Roman" w:cs="Times New Roman"/>
          <w:b/>
          <w:sz w:val="36"/>
          <w:szCs w:val="36"/>
        </w:rPr>
        <w:lastRenderedPageBreak/>
        <w:t>Инвентарная ведомость на имеющееся  учебное оборудование, мебель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496"/>
        <w:gridCol w:w="5159"/>
        <w:gridCol w:w="1342"/>
        <w:gridCol w:w="1730"/>
        <w:gridCol w:w="1870"/>
      </w:tblGrid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9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риобр</w:t>
            </w:r>
            <w:proofErr w:type="spellEnd"/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59" w:type="dxa"/>
          </w:tcPr>
          <w:p w:rsidR="00BF434D" w:rsidRPr="007B3D08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МФУ (принтер, сканер, копир)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Lexmark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59" w:type="dxa"/>
          </w:tcPr>
          <w:p w:rsidR="00BF434D" w:rsidRPr="007B3D08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учителя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итай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59" w:type="dxa"/>
          </w:tcPr>
          <w:p w:rsidR="00BF434D" w:rsidRPr="007B3D08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комплекс Товарный знак 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Nextouch</w:t>
            </w:r>
            <w:proofErr w:type="spellEnd"/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9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Мобильное крепление для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59" w:type="dxa"/>
          </w:tcPr>
          <w:p w:rsidR="00BF434D" w:rsidRPr="007B3D08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класс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Китай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59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Вычислительный блок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59" w:type="dxa"/>
          </w:tcPr>
          <w:p w:rsidR="00BF434D" w:rsidRPr="00484814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Шлем виртуальной реальности Товарный знак 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HTC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– Тайвань (Китай)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59" w:type="dxa"/>
          </w:tcPr>
          <w:p w:rsidR="00BF434D" w:rsidRPr="00484814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Ноутбукс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 для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шлема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59" w:type="dxa"/>
          </w:tcPr>
          <w:p w:rsidR="00BF434D" w:rsidRPr="00484814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Планшет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Китай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59" w:type="dxa"/>
          </w:tcPr>
          <w:p w:rsidR="00BF434D" w:rsidRPr="00484814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памяти для фотоаппарата, видеокамеры Товарный знак отсутствует Страна Китай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59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Штатив для крепления базовых станций Товарный знак – отсутствует Страна _Китай 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59" w:type="dxa"/>
          </w:tcPr>
          <w:p w:rsidR="00BF434D" w:rsidRPr="002B5EC0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Фотоаппарат с объективом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айвань (Китай)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59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Штатив Товарный знак отсутствует Страна Китай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59" w:type="dxa"/>
          </w:tcPr>
          <w:p w:rsidR="00BF434D" w:rsidRPr="002B5EC0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Квадрокоптер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Страна Китай 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BF434D" w:rsidTr="00934E3F">
        <w:tc>
          <w:tcPr>
            <w:tcW w:w="496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59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Квадрокоптер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Китай</w:t>
            </w:r>
          </w:p>
        </w:tc>
        <w:tc>
          <w:tcPr>
            <w:tcW w:w="1342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3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BF434D" w:rsidRDefault="00BF434D" w:rsidP="00934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</w:tbl>
    <w:p w:rsidR="00BF434D" w:rsidRDefault="00BF434D" w:rsidP="00BF434D">
      <w:pPr>
        <w:tabs>
          <w:tab w:val="left" w:pos="53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0" allowOverlap="1" wp14:anchorId="5B68D3F7" wp14:editId="5F988757">
            <wp:simplePos x="0" y="0"/>
            <wp:positionH relativeFrom="page">
              <wp:posOffset>0</wp:posOffset>
            </wp:positionH>
            <wp:positionV relativeFrom="page">
              <wp:posOffset>-10877550</wp:posOffset>
            </wp:positionV>
            <wp:extent cx="7680960" cy="107746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6ED" w:rsidRDefault="003076ED"/>
    <w:sectPr w:rsidR="003076E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EBE" w:rsidRDefault="00380EBE" w:rsidP="00380EBE">
      <w:pPr>
        <w:spacing w:after="0" w:line="240" w:lineRule="auto"/>
      </w:pPr>
      <w:r>
        <w:separator/>
      </w:r>
    </w:p>
  </w:endnote>
  <w:endnote w:type="continuationSeparator" w:id="0">
    <w:p w:rsidR="00380EBE" w:rsidRDefault="00380EBE" w:rsidP="00380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398539"/>
      <w:docPartObj>
        <w:docPartGallery w:val="Page Numbers (Bottom of Page)"/>
        <w:docPartUnique/>
      </w:docPartObj>
    </w:sdtPr>
    <w:sdtContent>
      <w:p w:rsidR="00380EBE" w:rsidRDefault="00380EB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380EBE" w:rsidRDefault="00380EB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EBE" w:rsidRDefault="00380EBE" w:rsidP="00380EBE">
      <w:pPr>
        <w:spacing w:after="0" w:line="240" w:lineRule="auto"/>
      </w:pPr>
      <w:r>
        <w:separator/>
      </w:r>
    </w:p>
  </w:footnote>
  <w:footnote w:type="continuationSeparator" w:id="0">
    <w:p w:rsidR="00380EBE" w:rsidRDefault="00380EBE" w:rsidP="00380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823BA"/>
    <w:multiLevelType w:val="multilevel"/>
    <w:tmpl w:val="BE66C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993"/>
    <w:rsid w:val="003076ED"/>
    <w:rsid w:val="00380EBE"/>
    <w:rsid w:val="00437993"/>
    <w:rsid w:val="00472B33"/>
    <w:rsid w:val="0049644F"/>
    <w:rsid w:val="00BF434D"/>
    <w:rsid w:val="00CD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34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0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0EBE"/>
  </w:style>
  <w:style w:type="paragraph" w:styleId="a8">
    <w:name w:val="footer"/>
    <w:basedOn w:val="a"/>
    <w:link w:val="a9"/>
    <w:uiPriority w:val="99"/>
    <w:unhideWhenUsed/>
    <w:rsid w:val="00380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0E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34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0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0EBE"/>
  </w:style>
  <w:style w:type="paragraph" w:styleId="a8">
    <w:name w:val="footer"/>
    <w:basedOn w:val="a"/>
    <w:link w:val="a9"/>
    <w:uiPriority w:val="99"/>
    <w:unhideWhenUsed/>
    <w:rsid w:val="00380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0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1217</Words>
  <Characters>6939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8</cp:revision>
  <dcterms:created xsi:type="dcterms:W3CDTF">2023-05-04T12:02:00Z</dcterms:created>
  <dcterms:modified xsi:type="dcterms:W3CDTF">2023-05-04T12:06:00Z</dcterms:modified>
</cp:coreProperties>
</file>