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="SimSu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44"/>
          <w:lang w:eastAsia="ru-RU"/>
        </w:rPr>
        <w:t xml:space="preserve"> </w:t>
      </w:r>
    </w:p>
    <w:p>
      <w:pPr>
        <w:spacing w:after="0"/>
        <w:ind w:firstLine="709"/>
        <w:jc w:val="right"/>
        <w:rPr>
          <w:rFonts w:ascii="Times New Roman" w:hAnsi="Times New Roman" w:eastAsia="SimSun"/>
          <w:sz w:val="24"/>
          <w:szCs w:val="24"/>
          <w:lang w:eastAsia="zh-CN"/>
        </w:rPr>
      </w:pPr>
      <w:r>
        <w:rPr>
          <w:rFonts w:ascii="Times New Roman" w:hAnsi="Times New Roman" w:eastAsia="SimSun"/>
          <w:sz w:val="24"/>
          <w:szCs w:val="24"/>
          <w:lang w:eastAsia="ru-RU"/>
        </w:rPr>
        <w:drawing>
          <wp:inline distT="0" distB="0" distL="0" distR="0">
            <wp:extent cx="2867025" cy="1571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450" cy="157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ru-RU"/>
        </w:rPr>
        <w:drawing>
          <wp:inline distT="0" distB="0" distL="0" distR="0">
            <wp:extent cx="3333750" cy="1534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399" cy="153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Дополнительная общеобразовательная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общеразвивающая программа по ОБЖ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«Азбука безопасности»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2-3 класс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2024-2025 учебный год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 (72 ч)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Автор-составитель:  Гапизова А.Р.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Педагог доп.обр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pStyle w:val="8"/>
        <w:rPr>
          <w:rFonts w:ascii="Times New Roman" w:hAnsi="Times New Roman"/>
          <w:sz w:val="28"/>
          <w:szCs w:val="28"/>
        </w:rPr>
      </w:pPr>
    </w:p>
    <w:p>
      <w:pPr>
        <w:pStyle w:val="8"/>
        <w:rPr>
          <w:rFonts w:ascii="Times New Roman" w:hAnsi="Times New Roman"/>
          <w:b/>
          <w:sz w:val="24"/>
          <w:szCs w:val="24"/>
        </w:rPr>
      </w:pPr>
    </w:p>
    <w:p>
      <w:pPr>
        <w:pStyle w:val="8"/>
        <w:rPr>
          <w:rFonts w:ascii="Times New Roman" w:hAnsi="Times New Roman"/>
          <w:b/>
          <w:sz w:val="24"/>
          <w:szCs w:val="24"/>
        </w:rPr>
      </w:pPr>
    </w:p>
    <w:p/>
    <w:p/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851" w:right="707" w:bottom="1134" w:left="851" w:header="709" w:footer="709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44"/>
          <w:lang w:eastAsia="ru-RU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       Рабочая программа по внеурочной деятельности </w:t>
      </w:r>
      <w:r>
        <w:rPr>
          <w:rFonts w:ascii="Times New Roman" w:hAnsi="Times New Roman" w:eastAsia="Times New Roman" w:cs="Times New Roman"/>
          <w:b/>
          <w:bCs/>
          <w:color w:val="4D4D4D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Азбука безопасности» для 2-3 классов разработана в соответствии с Федеральным государственным образовательным стандартом начального общего образования, на основе авторской программы «Основы безопасности жизнедеятельности» (авторы Л. П. Анастасова, П. В. Ижевский, Н. В. Иванова)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//</w:t>
      </w:r>
      <w:r>
        <w:rPr>
          <w:rFonts w:ascii="Cambria" w:hAnsi="Cambria" w:eastAsia="Times New Roman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Libre Baskerville" w:hAnsi="Libre Baskerville" w:eastAsia="Times New Roman" w:cs="Arial"/>
          <w:color w:val="000000"/>
          <w:sz w:val="24"/>
          <w:szCs w:val="24"/>
          <w:lang w:eastAsia="ru-RU"/>
        </w:rPr>
        <w:t>Школа России. Концепция и программы для начальных классов 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 ч. Ч 2/ - М.: Просвещение, 2013.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рабочей программы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конкретизация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социального опыта школьника;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осознание им необходимости применять полученные знания в нестандартной ситуации.</w:t>
      </w:r>
    </w:p>
    <w:p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прививать обучающимся начальные знания, умения и навыки в области безопасности жизни;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формировать способность предвидеть и предотвращать возможную опасность;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развивать у детей чувства ответственности за своё поведение, бережное отношение к своему здоровью и здоровью окружающих;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стимулировать у ребенка самостоятельность в принятии решений и выработке умений и навыков безопасного поведения в реальной жизни;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воспитывать чувство ответственности за сохранение собственного здоровья и безопасность окружающих, чувство сопричастности к жизни общества и природы;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формировать важнейшие качества современного культурного человека – долг, честь, терпимость, милосердие.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Основной формой организации учебного процесса является внеурочная система обучения. В ходе учебного процесса используются как традиционные формы занятий (объяснения нового материала, обобщения и систематизации, контроля), так и особенно актуальные для младшего школьника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        При организации внеурочных занятий применяется деятельностный подход,</w:t>
      </w:r>
      <w:r>
        <w:rPr>
          <w:rFonts w:ascii="Arial" w:hAnsi="Arial" w:eastAsia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который предполагает активное участие ребенка в образовательном процессе. За умениями, навыками, развитием и воспитанием обучающегося всегда стоит действие. Необходимо научить ребенка мыслить, привить ему навыки практических действий. Этому способствуют активные формы и методы обучения, к которым относятся: игра, проблемная ситуация, обучение через деятельность, групповая и парная работа.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lang w:eastAsia="ru-RU"/>
        </w:rPr>
      </w:pPr>
    </w:p>
    <w:p>
      <w:pPr>
        <w:shd w:val="clear" w:color="auto" w:fill="FFFFFF"/>
        <w:spacing w:after="0" w:line="240" w:lineRule="auto"/>
        <w:ind w:left="10" w:right="20" w:firstLine="336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10" w:right="20" w:firstLine="336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10" w:right="20" w:firstLine="336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УЧЕБНОГО ПРЕДМЕТА</w:t>
      </w:r>
    </w:p>
    <w:p>
      <w:pPr>
        <w:shd w:val="clear" w:color="auto" w:fill="FFFFFF"/>
        <w:spacing w:after="0" w:line="240" w:lineRule="auto"/>
        <w:ind w:left="10" w:right="20" w:firstLine="336"/>
        <w:jc w:val="center"/>
        <w:rPr>
          <w:rFonts w:ascii="Arial" w:hAnsi="Arial" w:eastAsia="Times New Roman" w:cs="Arial"/>
          <w:color w:val="00000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       Принципы и методы обучения младших школьников азбуке безопасности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Учитывая неравномерность психического и физического развития детей 8-10-летнего возраста, образовательный процесс по основам безопасности дорожного движения должен быть построен, на основе дидактических закономерностей: от простого к сложному; от непонимания к пониманию; от частного к общему; от конкретного к абстрактному; от абстрактного к конкретному.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К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дидактическим принципам,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которые должны быть реализованы в образовательном процессе, относятся следующие.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       Преемственность.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Каждая новая ступень обучения младших школьников должна опираться на уже усвоенные ими знания, умения и навыки, полученные в дошкольных учреждениях и от родителей.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       Последовательность и постепенность.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Знания по основам безопасности жизнедеятельности следует давать постепенно, определенными дозами, без перегрузки, с нарастающим объемом информации со 2 по 4 классы.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       Принцип развивающего обучения.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Организация обучающих воздействий на личность и поведение ребенка позволяет управлять темпами и содержанием его развития. Не следует заставлять школьников начальных классов зазубривать сложные термины, определения, схемы, таблицы т.д.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Задачей является достижение понимания, осмысления и осознания учащимися смысла конкретных безопасных действий в традиционной обстановке. Успешность обучения определяется способностью ребенка самостоятельно объяснить, почему Он должен поступить именно так, а не иначе. И как результат — осознанно вести себя в реальных условиях.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Доступность.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Учебный материал должен быть изложен в доступной форме. Дети не воспринимают сложную информацию с детализацией общепринятых определений и понятий, к ним необходимы комментарии.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       Наглядность.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Этот принцип традиционно используется в работе с учащимися, когда они должны сами все увидеть, услышать, потрогать и тем самым реализовать стремление к познанию. При обучении основам безопасности жизнедеятельности необходимы наглядные средства: книжки с иллюстрированным материалом, плакаты, макеты, специальное оборудование для проведения игровых занятий, видеофильмы, компьютерные игры и т.д.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       Принцип единства воспитания и обучения.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всех этапах обучения необходимо воспитывать у детей культуру поведения на улицах и дорогах, в общественных местах, в домашних условиях.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       Метод обучения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— это способ деятельности педагога, направленный на глубокое, осознанное и прочное усвоение знаний учащимися.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обучении школьников начальных классов наиболее целесообразны следующие устные методы изложения знаний по основам безопасности жизнедеятельности: рассказ, рассказ-объяснение, беседа, самостоятельная работа с учебными пособиями.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рассказу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педагог обращается, когда нужно сообщить учащимся новые знания, факты, события, т.е. то, что они не могут наблюдать непосредственно.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Например, исторические справки по дорожной, пожарной или бытовой тематике. Содержание рассказа должно опираться на имеющийся личный опыт детей, который педагог расширяет и обогащает новыми элементами. В рассказе используются логические приемы сравнения, сопоставления, обобщения. Рассказ, как правило, сопровождается показом иллюстраций, записью новых слов, понятий, определений.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       Рассказ-объяснение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необходимо применять, когда нужно раскрыть логическую последовательность, обнаружить зависимости между изучаемым объектом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явлениями в окружающей среде (например, между переходом дороги и зеленым сигналом светофора, между природным явлением и особенностями поведения человека при нём и т, д.). В рассказе-объяснении педагог постоянно дает установку на необходимость больше видеть вокруг, быть внимательными и осторожными.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Так, наблюдая происходящее на улице, в природе, в месте скопления людей ребенок должен уметь выделить все основные признаки предметов (а не только их цвет, величину), т.е. представить всю картину, событие целиком. Целостное восприятие закрепляется в памяти в виде образов и способствует работе воображения и мышления.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Ребенок должен уметь отделить главное от второстепенного, общее от частного, найти связи и зависимости между предметами, объектами, изображенными на картинках, и сравнить их с реальной обстановкой, рассказом педагога и объяснением, как надо поступать в конкретном случае.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       Беседа.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Этот метод педагог использует, опираясь на уже имеющиеся знания и личный опыт школьников, подводит их с помощью вопросов к пониманию нового учебного материала, углубляет и развивает их знания, умения и навыки.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Если педагог умело ставит вопросы, он побуждает учащихся вспоминать известные им знания о действиях в различных условиях путем самостоятельных размышлений, выводов и обобщений. В основе беседы — диалог между педагогом и школьниками, он активизирует их мышление.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Беседа может строиться дедуктивно (от известных общих правил к частным заключениям) или индуктивно (от отдельных фактов, понятий к общим выводам). Беседа помогает объединить изучение нового материала с закреплением и проверкой пройденного.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беседе важно продумывать вопросы. Один из них может быть направлен на факты, примеры опасного поведения, а другой — актуализирует знания и личный опыт учащихся. Вопросы необходимы и для выявления новых связей между понятиями, явлениями в окружающей среде.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беседе педагог должен поддерживать постоянный контакт с учащимися. Для этого их ответы и вопросы следует внимательно выслушивать. Правильные ответы одобрять похвалой, неправильные, неполные — комментировать, поправлять. Можно предложить каждому учащемуся самому найти неточности и ошибки в ответе. И лишь когда тот не сумеет этого сделать, надо призвать на помощь других учащихся.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Так, если ребенка спросить, что нарисовано на картинке, он перечислит изображенные предметы. Но можно задать вопрос иначе: «Что делают пешеходы и водители на картинке?» Мысль ребенка направляется на установление связей, действий между ними. Если попросить школьника придумать название для картинки, задача усложнится. Учащийся сопоставляет предметы и их признаки между собой, определяет главное в сюжете и придумывает название.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Правильно сформулированная задача придает мышлению детей направленность на то, что от них требуется. Существенную роль играют установки педагога на запоминание той или иной информации, неоднократное повторение в процессе занятий (по разным темам), например, значимости зеленого сигнала светофора как безопасного, красного — как опасного или правила перехода улиц и дорог (смотрим во все стороны, а затем налево, направо и контролируем обстановку со всех сторон).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       Работа с иллюстративным (наглядным) материалом.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Это самостоятельная работа учащихся. Они записывают новые слова и термины, изучают учебный материал, сюжетные картинки и отдельные рисунки, ищут ответы на поставленные вопросы, выполняют задания педагога. Если ребенок самостоятельно рисует, раскрашивает, отгадывает, он лучше запоминает и осмысливает материал.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Рассматривая иллюстрации и слушая рассказ педагога, дети расширяют личные наблюдения за реальными картинами жизни. Это достигается обсуждением действий водителя, пешехода, пассажира; пожарного, спасателя, медицинского работника. Педагог просит учащихся объяснить, почему они поступают именно так, а не иначе. Ставится вопрос о взаимосвязи между предметами, объектами, явлениями в рассматриваемой обстановке. То есть младших школьников необходимо постепенно учить оперировать отвлеченными понятиями.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Самостоятельная работа с иллюстративным материалом, сопровождаемая рассказом-объяснением и беседой, развивает произвольное внимание и мышление.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      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Игра.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Познавательные игры с детьми проводят преимущественно по правилам. Сначала формируют задание, потом — способ выполнения.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Чаще всего используют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игры-упражнения,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многократно повторяемые и направленные на формирование умений и навыков безопасно вести себя дома, в школе, на улицах и дорогах, в привычных и непривычных условиях. Упражнения могут быть индивидуальными и групповыми.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       Индивидуальные упражнения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применяют для отработки двигательных навыков у малоподвижных детей.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       Вводные упражнения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предполагают точное воспроизведение тех или иных действий после показа педагогом. Сначала с каждым учащимся отрабатывают элементы действий, потом эти же действия дают последовательно, затем сравнивают с образцом (эталоном).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       Тренировочные упражнения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имеют целью повторить усвоенные действия для поддержания уже сформировавшихся умений и навыков.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Таким образом, игры-упражнения нужны для развития координации движений в реальной обстановке. Постепенное усложнение сознательного многократного повторения действий помогает сформировать безопасное поведение учащихся на улицах, дорогах и в быту.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       Ролевая игра.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Она всегда носит эмоциональный характер, что способствует более прочному запоминанию правильных безопасных действий. При распределении ролей (водителя, пешехода, пассажира, пожарного, спасателя) у учащихся развивается воображение. Они начинают подчиняться определенным правилам, связанным с ролью.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Важно наблюдать за отношением ребенка к роли. В ней поведение ребенка существенно перестраивается. Оно становится произвольным, т.е. контролируется и сопоставляется с эталоном.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Организуя игры, следует иметь в виду, что функция самоконтроля у детей развита слабо. Поэтому ребенку нужна постоянная поддержка педагога и участников игры.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3-4 классах в игру можно вводить моделирование различных нестандартных ситуаций для самостоятельного поиска выхода из опасных условий, анализа и оценки ошибочных, неправильных и, наоборот, правильных и безопасных действий.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       Экскурсия.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Она проводится для ознакомления с окружающей средой и закрепления учебного материала. Экскурсии могут быть пешие и на городском транспорте. Во время остановок педагог обращает внимание учащихся на опасные места по маршруту движения в школу, вокруг школы, объекты, представляющие опасность, закрывающие обзор, сезонные изменения дорожных условий; показывает действия пешеходов, водителей и пассажиров, дорожную разметку, указательные знаки, светофоры и т.д.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 просит детей прислушаться к звукам, шумам, сигналам машин, по которым надо уметь различать движущиеся транспортные средства. Важно показать, где нельзя переходить улицы и дороги: вблизи крутых поворотов, при наличии препятствий, ограничивающих обзор дороги; на нерегулируемых перекрестках с интенсивным движением и большим числом прилегающих дорог, проездов, выездов; где нельзя гулять, играть, находиться длительное время и т.д.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экскурсиях дети приобщаются к природной, техногенной и социальной среде, осознают значимость усвоенных знаний, умений, навыков и привычек.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у младших школьников навыков безопасного поведения изо дня в день возможно как в образовательном процессе, реализуемом в форме традиционного урока, так и в других формах дидактических занятий с применением инноваций.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этом плане рекомендуется методика проведения экскурсии как одной из наиболее эффективных форм дидактических занятий.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Экскурсия может быть вводной, ознакомительной, обзорной. Цель ознакомительной экскурсии: сформировать у учащихся целостное представление об окружающей их среде, взаимосвязи в ней объектов и субъектов жизнедеятельности, постоянно возникающих различных нестандартных ситуаций и т.д. Обратить внимание детей на особенности опасного поведения участников дорожного движения, окружения людей в плане пожарной безопасности, электробезопасности, правил поведения на природе, у воды и нарушения правил безопасности жизнедеятельности. Научить детей видеть и предвидеть опасности. Рассказать о типичных ошибках в поведении детей, не умеющих предвидеть опасность. Объяснить новые для детей понятия по тематике безопасности.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Полученные в процессе экскурсии наглядные образы являются основой для дальнейшего обучения и воспитания младших школьников в процессе классных занятий по тематике, формирования и развития у них: воображения, мышления, внимания, наблюдательности, речи и других познавательных способностей, необходимых для правильной и безопасной ориентации в чрезвычайных, опасных и экстремальных ситуациях.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Личностные, метапредметные и предметные результаты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6"/>
          <w:lang w:eastAsia="ru-RU"/>
        </w:rPr>
        <w:t>Личностные: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802"/>
        <w:jc w:val="both"/>
        <w:rPr>
          <w:rFonts w:ascii="Times New Roman" w:hAnsi="Times New Roman" w:eastAsia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сформируется умение оценивать жизненные ситуации с точки зрения безопасности; самостоятельно формулировать самые простые, общие для всех людей правила здорового образа жизни, безопасного поведения.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802"/>
        <w:jc w:val="both"/>
        <w:rPr>
          <w:rFonts w:ascii="Times New Roman" w:hAnsi="Times New Roman" w:eastAsia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 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802"/>
        <w:jc w:val="both"/>
        <w:rPr>
          <w:rFonts w:ascii="Times New Roman" w:hAnsi="Times New Roman" w:eastAsia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 формирование потребности соблюдать нормы здорового образа жизни, осознанно выполнять правила безопасности жизнедеятельности;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802"/>
        <w:jc w:val="both"/>
        <w:rPr>
          <w:rFonts w:ascii="Times New Roman" w:hAnsi="Times New Roman" w:eastAsia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 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>Метапредметными</w:t>
      </w:r>
    </w:p>
    <w:p>
      <w:pPr>
        <w:shd w:val="clear" w:color="auto" w:fill="FFFFFF"/>
        <w:spacing w:after="0" w:line="360" w:lineRule="atLeast"/>
        <w:ind w:left="720"/>
        <w:rPr>
          <w:rFonts w:ascii="Times New Roman" w:hAnsi="Times New Roman" w:eastAsia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 Результатами обучения основам безопасности жизнедеятельности в основной школе являются: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 овладение умениями формулировать личные понятия о безопасности; анализировать причины возникновения опасных и чрезвычайных ситуаций;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br w:type="textWrapping"/>
      </w:r>
      <w:r>
        <w:rPr>
          <w:rFonts w:ascii="Algerian" w:hAnsi="Algerian" w:eastAsia="Times New Roman" w:cs="Times New Roman"/>
          <w:color w:val="000000"/>
          <w:sz w:val="24"/>
          <w:szCs w:val="26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обобщать и сравнивать по следствия опасных и чрезвычайных ситуаций; выявлять причинно-следственные связи опасных ситуаций и их влияние 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безопасность жизнедеятельности человека;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 овладение обучающимися навыками самостоятельно определять цели и задачи по безопасному поведению в повседневной жизни и в различных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опасных и чрезвычайных ситуациях, выбирать средства реализации поставленных целей, оценивать результаты своей деятельности в обеспечении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личной безопасности;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 формирование умения воспринимать и перерабатывать информацию, генерировать идеи, моделировать индивидуальные подходы к обеспечению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личной безопасности в повседневной жизни и в чрезвычайных ситуациях;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 приобретение опыта самостоятельного поиска, анализа и отбора информации в области безопасности жизнедеятельности с использованием различных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источников и новых информационных технологий;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 развитие умения выражать свои мысли и способности слушать собеседника, понимать его точку зрения, признавать право другого человека на иное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мнение;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 освоение приемов действий в опасных и чрезвычайных ситуациях природного, техногенного и социального характера;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 формирование умений взаимодействовать с окружающими, выполнять различные социальные роли во время и при ликвидации последствий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6"/>
          <w:lang w:eastAsia="ru-RU"/>
        </w:rPr>
        <w:t>чрезвычайных ситуаций.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Предметными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результатами являются: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 ценностно-ориентационной сфере: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 коммуникативной сфере:</w:t>
      </w:r>
    </w:p>
    <w:p>
      <w:pPr>
        <w:shd w:val="clear" w:color="auto" w:fill="FFFFFF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Примерное содержание программы «Азбука безопасности» для 2-3 классов  (72 часа)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 Опасные ситуации, возникающие в повседневной жизни, правила поведения учащихся</w:t>
      </w:r>
      <w:r>
        <w:rPr>
          <w:rFonts w:ascii="Times New Roman" w:hAnsi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      </w:t>
      </w:r>
      <w:r>
        <w:rPr>
          <w:rFonts w:ascii="Times New Roman" w:hAnsi="Times New Roman"/>
          <w:b/>
          <w:i/>
          <w:iCs/>
          <w:sz w:val="24"/>
          <w:szCs w:val="24"/>
        </w:rPr>
        <w:t>Безопасное поведение на дорогах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(20 ч.)</w:t>
      </w:r>
      <w:r>
        <w:rPr>
          <w:rFonts w:ascii="Times New Roman" w:hAnsi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/>
          <w:i/>
          <w:iCs/>
          <w:sz w:val="24"/>
          <w:szCs w:val="24"/>
        </w:rPr>
        <w:t>      </w:t>
      </w:r>
      <w:r>
        <w:rPr>
          <w:rFonts w:ascii="Times New Roman" w:hAnsi="Times New Roman"/>
          <w:sz w:val="24"/>
          <w:szCs w:val="24"/>
        </w:rPr>
        <w:t>Движение пешеходов по дорогам. Правостороннее и левостороннее движение.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Элементы дорог. Дорожная разметка. Перекрестки. Их виды.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Переходим дорогу, перекресток. Сигналы светофора и регулировщика.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Виды транспортных средств. Специальные транспортные средства. Сигналы, подаваемые водителями транспортных средств. Скорость движения городского транспорта. Состояние дороги, тормозной путь автомобиля. Загородная дорога, движение пешехода по загородной дороге.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</w:t>
      </w:r>
      <w:r>
        <w:rPr>
          <w:rFonts w:ascii="Times New Roman" w:hAnsi="Times New Roman"/>
          <w:i/>
          <w:iCs/>
          <w:sz w:val="24"/>
          <w:szCs w:val="24"/>
        </w:rPr>
        <w:t>Мы — пассажиры</w:t>
      </w:r>
      <w:r>
        <w:rPr>
          <w:rFonts w:ascii="Times New Roman" w:hAnsi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/>
          <w:i/>
          <w:iCs/>
          <w:sz w:val="24"/>
          <w:szCs w:val="24"/>
        </w:rPr>
        <w:t>      </w:t>
      </w:r>
      <w:r>
        <w:rPr>
          <w:rFonts w:ascii="Times New Roman" w:hAnsi="Times New Roman"/>
          <w:sz w:val="24"/>
          <w:szCs w:val="24"/>
        </w:rPr>
        <w:t>Безопасность пассажиров. Обязанности пассажиров. Правила посадки в транспортное средство и высадки из него. Поведение при угрозе и во время аварии. Безопасная поза.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</w:t>
      </w:r>
      <w:r>
        <w:rPr>
          <w:rFonts w:ascii="Times New Roman" w:hAnsi="Times New Roman"/>
          <w:b/>
          <w:i/>
          <w:iCs/>
          <w:sz w:val="24"/>
          <w:szCs w:val="24"/>
        </w:rPr>
        <w:t>Пожарная безопасность и поведение при пожаре (8  ч.)</w:t>
      </w:r>
      <w:r>
        <w:rPr>
          <w:rFonts w:ascii="Times New Roman" w:hAnsi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/>
          <w:i/>
          <w:iCs/>
          <w:sz w:val="24"/>
          <w:szCs w:val="24"/>
        </w:rPr>
        <w:t>      </w:t>
      </w:r>
      <w:r>
        <w:rPr>
          <w:rFonts w:ascii="Times New Roman" w:hAnsi="Times New Roman"/>
          <w:sz w:val="24"/>
          <w:szCs w:val="24"/>
        </w:rPr>
        <w:t>Пожар в общественных местах (школа, кинотеатр), причина пожаров. Правила поведения при возникновении пожара в общественных местах. Страх, навыки безопасного поведения.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Возникновение пожара в общественном транспорте, правила поведения.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i/>
          <w:iCs/>
          <w:sz w:val="24"/>
          <w:szCs w:val="24"/>
        </w:rPr>
        <w:t>Безопасное поведение дома (12  ч)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Лифт— наш домашний транспорт.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Меры безопасности при пользовании предметами бытовой химии. Профилактика отравлений.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Соблюдение мер безопасности при пользовании электрическими приборами в быту.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Соблюдение мер безопасности при пользовании газовыми приборами и печным отоплением.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Безопасное поведение в ситуациях криминогенного характера (12 ч)</w:t>
      </w:r>
      <w:r>
        <w:rPr>
          <w:rFonts w:ascii="Times New Roman" w:hAnsi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Правила обеспечения сохранности личных вещей.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Защита квартиры (дома) от воров и грабителей: звонок в дверь, звонок (беседа) по телефону.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Особенности поведения с незнакомыми людьми: опасные незнакомцы.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Основы медицинских знаний и оказание первой медицинской помощи (4 ч)</w:t>
      </w:r>
      <w:r>
        <w:rPr>
          <w:rFonts w:ascii="Times New Roman" w:hAnsi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Первая медицинская помощь при отравлении газами</w:t>
      </w:r>
      <w:r>
        <w:rPr>
          <w:rFonts w:ascii="Times New Roman" w:hAnsi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/>
          <w:i/>
          <w:iCs/>
          <w:sz w:val="24"/>
          <w:szCs w:val="24"/>
        </w:rPr>
        <w:t>      </w:t>
      </w:r>
      <w:r>
        <w:rPr>
          <w:rFonts w:ascii="Times New Roman" w:hAnsi="Times New Roman"/>
          <w:sz w:val="24"/>
          <w:szCs w:val="24"/>
        </w:rPr>
        <w:t>Отравление. Причины отравлений газообразными или вдыхаемыми токсическими веществами. Профилактика отравлений. Признаки отравления угарным газом. Первая помощь при отравлении угарным газом.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Защита человека в чрезвычайных ситуациях (16 ч.)</w:t>
      </w:r>
      <w:r>
        <w:rPr>
          <w:rFonts w:ascii="Times New Roman" w:hAnsi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      </w:t>
      </w:r>
      <w:r>
        <w:rPr>
          <w:rFonts w:ascii="Times New Roman" w:hAnsi="Times New Roman"/>
          <w:i/>
          <w:iCs/>
          <w:sz w:val="24"/>
          <w:szCs w:val="24"/>
        </w:rPr>
        <w:t> Чрезвычайные ситуации</w:t>
      </w:r>
      <w:r>
        <w:rPr>
          <w:rFonts w:ascii="Times New Roman" w:hAnsi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/>
          <w:i/>
          <w:iCs/>
          <w:sz w:val="24"/>
          <w:szCs w:val="24"/>
        </w:rPr>
        <w:t>      </w:t>
      </w:r>
      <w:r>
        <w:rPr>
          <w:rFonts w:ascii="Times New Roman" w:hAnsi="Times New Roman"/>
          <w:sz w:val="24"/>
          <w:szCs w:val="24"/>
        </w:rPr>
        <w:t>Чрезвычайные ситуации природного происхождения — стихийные бедствия. Примеры стихийных бедствий: тайфуны, ураганы, бури (штормы), смерчи, снегопады, метели, наводнения. Их последствия, мероприятия по защите.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Лесные пожары. Действия школьников по их предупреждению.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</w:t>
      </w:r>
      <w:r>
        <w:rPr>
          <w:rFonts w:ascii="Times New Roman" w:hAnsi="Times New Roman"/>
          <w:i/>
          <w:iCs/>
          <w:sz w:val="24"/>
          <w:szCs w:val="24"/>
        </w:rPr>
        <w:t>Основные мероприятия гражданской обороны по защите населения</w:t>
      </w:r>
      <w:r>
        <w:rPr>
          <w:rFonts w:ascii="Times New Roman" w:hAnsi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/>
          <w:i/>
          <w:iCs/>
          <w:sz w:val="24"/>
          <w:szCs w:val="24"/>
        </w:rPr>
        <w:t>      </w:t>
      </w:r>
      <w:r>
        <w:rPr>
          <w:rFonts w:ascii="Times New Roman" w:hAnsi="Times New Roman"/>
          <w:sz w:val="24"/>
          <w:szCs w:val="24"/>
        </w:rPr>
        <w:t>Организация оповещения населения о чрезвычайных ситуациях. Примеры содержания речевой информации о чрезвычайных ситуациях.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концу 3 класса учащиеся должны знать: 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-  </w:t>
      </w:r>
      <w:r>
        <w:rPr>
          <w:rFonts w:ascii="Times New Roman" w:hAnsi="Times New Roman"/>
          <w:sz w:val="24"/>
          <w:szCs w:val="24"/>
        </w:rPr>
        <w:t>правила движения пешеходов по дорогам, различать право- и левостороннее движение;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-  виды транспортных средств, сигналы, подаваемые водителями транспортных средств. Скорость движения городского транспорта, тормозной путь в зависимости от состояния дороги;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- правила движения пешеходов по загородной дороге;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-  обязанности пассажиров. Правила посадки в транспортное средство и высадки из него;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-  правила поведения при возникновении пожара в общественных местах, в общественном транспорте;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- меры безопасности при пользовании в быту предметами бытовой химии, электрическими и газовыми приборами, печным отоплением;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 признаки отравления угарным газом, меры профилактики отравлений;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-  правила обеспечения сохранности личных вещей; особенности поведения с незнакомыми людьми;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- как оповещают население о чрезвычайных ситуациях;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- о чрезвычайных ситуациях природного и антропогенного происхождения: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-  ураган, буря, смерч (примеры, последствия);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- лесной пожар. Действия по его предупреждению.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 xml:space="preserve"> концу 3 класса учащиеся должны уметь: 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переходить дорогу, перекресток; различать сигналы светофора и регулировщика, сигналы, подаваемые водителями транспортных средств;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оценить скорость движения городского транспорта, состояние дороги и тормозной путь;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правильно садиться в общественный транспорт и выходить из него;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двигаться по загородной дороге, в том числе группой;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правильно вести себя при возникновении пожара в общественных местах или в общественном транспорте;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разговаривать с незнакомыми людьми при звонке в дверь или по телефону;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соблюдать меры безопасности при пользовании предметами бытовой химии, электрическими, газовыми приборами и печным отоплением;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оказать первую помощь при отравлении угарным газом;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действовать при обнаружении возгорания в лесу, в поле.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ТЕМАТИЧЕСКОЕ ПЛАНИРОВАНИЕ: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3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638"/>
        <w:gridCol w:w="762"/>
        <w:gridCol w:w="1800"/>
        <w:gridCol w:w="4878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6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компетенций: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Безопасное поведение на улицах и дорогах (20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пешеходов по дорогам. Правостороннее и левостороннее движение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познавательная деятельность, основанная на получении знаний из различных источников информации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дорог. Дорожная разметка. Перекресток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познавательная деятельность, основанная на получении знаний из различных источников информации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Переходим дорогу, перекресток. Сигналы светофора, регулировщика.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(Практическая работа)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познавательная деятельность, основанная на получении знаний из различных источников информации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транспортных средств. Сигналы, подаваемые водителями транспортных средств. 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транспортных средств по назначению, габаритам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движения городского транспорта. Состояние дороги, тормозной путь автомобиля. 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транспортных средств по скоростным качествам, тормозным свойствам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Загородная дорога. Движение пешехода по загородной дороге.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(Практическая работа)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детей стереотипов безопасного поведения на загородной дороге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- пассажиры (безопасность, обязанности пассажиров)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детей стереотипов безопасного поведения на дороге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Правило посадки в транспортное средство и высадки из него.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(Практическая работа)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детей стереотипов безопасного поведения на дороге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Поведение пассажиров при угрозе и во время аварии. Безопасная поза.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(Практическая работа)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навыка анализа возможных ситуаций и адекватного поведения транспорте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9-20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городу. Поездка на любых видах транспорта (трамвай, троллейбус)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Информационные, 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чувства ответственности за свое поведение, бережного отношения к своему здоровью и здоровью окружающих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Здоровье-</w:t>
            </w:r>
          </w:p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сберегающее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Пожарная безопасность и поведение при пожарах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 в общественных местах, причина пожаров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навыка анализа возможных ситуаций и адекватного поведения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23-25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при возникновении пожара в общественных местах. Страх, навыки безопасного поведения.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(Практическая работа)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Учебно-познавательные,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познавательная деятельность, основанная на получении знаний из различных источников информации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26-28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пожара в общественном транспорте, правила поведения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Учебно-познавательные,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навыка анализа возможных ситуаций и адекватного поведения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Безопасное поведение дома (12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 – наш домашний транспорт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познавательная деятельность, основанная на получении знаний из различных источников информации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безопасности при пользовании предметами бытовой химии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Учебно-познавательные,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познавательная деятельность, основанная на получении знаний из различных источников информации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33-34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отравлений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Учебно-познавательные,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навыка анализа возможных ситуаций и адекватного поведения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35-36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мер безопасности при пользовании электрическими приборами в быту 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навыка анализа возможных ситуаций и адекватного поведения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Здоровье-</w:t>
            </w:r>
          </w:p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сберегающее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мер безопасности при пользовании газовыми приборами и печным отоплением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навыка анализа возможных ситуаций и адекватного поведения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Здоровье-</w:t>
            </w:r>
          </w:p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сберегающее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Закрепление. Профилактика возможных опасностей в быту. Как вести себя, когда ты дома один 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социального опыта школьника, осознание им необходимости применять полученные знания в нестандартной ситуации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Безопасное поведение в ситуациях криминогенного характера (12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обеспечения сохранности личных вещей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познавательная деятельность, основанная на получении знаний из различных источников информации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квартиры (дома) от воров и грабителей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Учебно-познавательные,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необходимых умений и навыков безопасного поведения в повседневной жизни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 с незнакомыми людьми при звонке в дверь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Учебно-познавательные,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необходимых умений и навыков безопасного поведения в повседневной жизни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с незнакомыми людьми при звонке по телефону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Учебно-познавательные,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необходимых умений и навыков безопасного поведения в повседневной жизни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поведения с незнакомыми людьми: опасные незнакомцы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Учебно-познавательные,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познавательная деятельность, основанная на получении знаний из различных источников информации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городской безопасности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познавательная деятельность, основанная на получении знаний из различных источников информации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медицинской помощи (4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53-56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отравлении газами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социального опыта школьника, осознание им необходимости применять полученные знания в нестандартной ситуации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Здоровье-</w:t>
            </w:r>
          </w:p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сберегающее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человека в чрезвычайных ситуациях (16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57-58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 мирного и военного времени (аварии, катастрофы, военные конфликты)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Учебно-познавательные,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ЧС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Здоровье-</w:t>
            </w:r>
          </w:p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сберегающее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происхождения – стихийные бедствия. Их последствия, мероприятия по защите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Учебно-познавательные,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необходимых умений и навыков безопасного поведения в случае возникновения ЧС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Здоровье-</w:t>
            </w:r>
          </w:p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сберегающее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пожары. Действия школьников по их предупреждению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необходимых умений и навыков безопасного поведения в случае возникновения ЧС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при обнаружении возгорания в лесу, в поле.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необходимых умений и навыков безопасного поведения в случае возникновения ЧС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оповещения населения о чрезвычайных ситуациях 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Учебно-познавательные,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необходимых умений и навыков безопасного поведения в случае возникновения ЧС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обучаемых к действиям в ЧС мирного и военного времени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Учебно-познавательные,</w:t>
            </w:r>
          </w:p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необходимых умений и навыков безопасного поведения в случае возникновения ЧС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69-70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во время летних каникул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Информационно-коммуникативные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чувства ответственности за свое поведение, бережного отношения к своему здоровью и здоровью окружающих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Здоровье-</w:t>
            </w:r>
          </w:p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сберегающее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71-72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обобщение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чувства ответственности за свое поведение, бережного отношения к своему здоровью и здоровью окружающих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Здоровье-</w:t>
            </w:r>
          </w:p>
          <w:p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сберегающее обучение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Calibri" w:hAnsi="Calibri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Литература </w:t>
      </w:r>
    </w:p>
    <w:p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     </w:t>
      </w:r>
      <w:r>
        <w:rPr>
          <w:rFonts w:ascii="Times New Roman" w:hAnsi="Times New Roman"/>
          <w:sz w:val="24"/>
          <w:szCs w:val="24"/>
        </w:rPr>
        <w:t xml:space="preserve">Азбука пешехода: игра для детей младшего школьного возраста / под ред. А. Т. Смирнова. — М.: Просвещение.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</w:t>
      </w:r>
      <w:r>
        <w:rPr>
          <w:rFonts w:ascii="Times New Roman" w:hAnsi="Times New Roman"/>
          <w:i/>
          <w:iCs/>
          <w:sz w:val="24"/>
          <w:szCs w:val="24"/>
        </w:rPr>
        <w:t>Анастасова Л. П.</w:t>
      </w:r>
      <w:r>
        <w:rPr>
          <w:rFonts w:ascii="Times New Roman" w:hAnsi="Times New Roman"/>
          <w:sz w:val="24"/>
          <w:szCs w:val="24"/>
        </w:rPr>
        <w:t xml:space="preserve"> Основы безопасности жизнедеятельности: учеб. пособие для 3 – 4 кл. / Л. П. Анастасова, П. В. Ижевский, Н. В. Иванова. — 2-е изд. — М.: Просвещение, 2017 (ДЛЯ УЧИТЕЛЯ)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Комплект плакатов «Безопасность дорожного движения» 1—4 кл.  (Иллюстративный материал) / под ред. А. Т. Смирнова</w:t>
      </w:r>
    </w:p>
    <w:p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Топоров И. К.</w:t>
      </w:r>
      <w:r>
        <w:rPr>
          <w:rFonts w:ascii="Times New Roman" w:hAnsi="Times New Roman"/>
          <w:sz w:val="24"/>
          <w:szCs w:val="24"/>
        </w:rPr>
        <w:t xml:space="preserve"> Методика преподавания курса «Основы безопасности жизнедеятельности» в общеобразовательных. учреждениях: /книга для учителя / — М.: Просвещение, 2019.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 Федеральные законы Российской Федерации «О гражданской обороне», «О защите населения и территорий от чрезвычайных ситуаций природного и техногенного характера» // Собр. законодательства Российской Федерации: официальное издание)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Технические средства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Компьютер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2.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AlfaDispLay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К</w:t>
            </w:r>
            <w:r>
              <w:rPr>
                <w:color w:val="000000"/>
                <w:sz w:val="22"/>
                <w:szCs w:val="22"/>
                <w:lang w:eastAsia="en-US"/>
              </w:rPr>
              <w:t>серокс В215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Оборудование класса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Ученические столы 2-х местные с комплектом стульев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Стол учительский</w:t>
            </w:r>
            <w:r>
              <w:rPr>
                <w:rStyle w:val="10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Шкафы для хранения учебников, дидактических материалов, пособий и пр.</w:t>
            </w:r>
          </w:p>
        </w:tc>
      </w:tr>
    </w:tbl>
    <w:p>
      <w:pPr>
        <w:pStyle w:val="8"/>
        <w:rPr>
          <w:rFonts w:ascii="Times New Roman" w:hAnsi="Times New Roman"/>
          <w:lang w:eastAsia="ru-RU"/>
        </w:rPr>
      </w:pPr>
    </w:p>
    <w:p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4"/>
        </w:rPr>
        <w:t>https://nsportal.ru/</w:t>
      </w:r>
      <w:r>
        <w:rPr>
          <w:rStyle w:val="4"/>
        </w:rPr>
        <w:fldChar w:fldCharType="end"/>
      </w:r>
    </w:p>
    <w:p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4"/>
        </w:rPr>
        <w:t>https://infourok.ru/</w:t>
      </w:r>
      <w:r>
        <w:rPr>
          <w:rStyle w:val="4"/>
        </w:rPr>
        <w:fldChar w:fldCharType="end"/>
      </w:r>
    </w:p>
    <w:p>
      <w:r>
        <w:fldChar w:fldCharType="begin"/>
      </w:r>
      <w:r>
        <w:instrText xml:space="preserve"> HYPERLINK "https://multiurok.ru/" </w:instrText>
      </w:r>
      <w:r>
        <w:fldChar w:fldCharType="separate"/>
      </w:r>
      <w:r>
        <w:rPr>
          <w:rStyle w:val="4"/>
        </w:rPr>
        <w:t>https://multiurok.ru/</w:t>
      </w:r>
      <w:r>
        <w:rPr>
          <w:rStyle w:val="4"/>
        </w:rPr>
        <w:fldChar w:fldCharType="end"/>
      </w:r>
    </w:p>
    <w:p>
      <w:pPr>
        <w:rPr>
          <w:rStyle w:val="4"/>
        </w:rPr>
      </w:pPr>
      <w:r>
        <w:fldChar w:fldCharType="begin"/>
      </w:r>
      <w:r>
        <w:instrText xml:space="preserve"> HYPERLINK "https://education.yandex.ru/" </w:instrText>
      </w:r>
      <w:r>
        <w:fldChar w:fldCharType="separate"/>
      </w:r>
      <w:r>
        <w:rPr>
          <w:rStyle w:val="4"/>
        </w:rPr>
        <w:t>https://education.yandex.ru/</w:t>
      </w:r>
      <w:r>
        <w:rPr>
          <w:rStyle w:val="4"/>
        </w:rPr>
        <w:fldChar w:fldCharType="end"/>
      </w:r>
    </w:p>
    <w:p>
      <w:pPr>
        <w:rPr>
          <w:color w:val="0000FF"/>
          <w:u w:val="single"/>
        </w:rPr>
      </w:pPr>
      <w:r>
        <w:fldChar w:fldCharType="begin"/>
      </w:r>
      <w:r>
        <w:instrText xml:space="preserve"> HYPERLINK "https://learningapps.org/" </w:instrText>
      </w:r>
      <w:r>
        <w:fldChar w:fldCharType="separate"/>
      </w:r>
      <w:r>
        <w:rPr>
          <w:color w:val="0000FF"/>
          <w:u w:val="single"/>
        </w:rPr>
        <w:t>LearningApps.org - создание мультимедийных интерактивных упражнений</w:t>
      </w:r>
      <w:r>
        <w:rPr>
          <w:color w:val="0000FF"/>
          <w:u w:val="single"/>
        </w:rPr>
        <w:fldChar w:fldCharType="end"/>
      </w:r>
    </w:p>
    <w:p>
      <w:pPr>
        <w:rPr>
          <w:rStyle w:val="4"/>
        </w:rPr>
      </w:pPr>
      <w:r>
        <w:fldChar w:fldCharType="begin"/>
      </w:r>
      <w:r>
        <w:instrText xml:space="preserve"> HYPERLINK "https://uchi.ru/" </w:instrText>
      </w:r>
      <w:r>
        <w:fldChar w:fldCharType="separate"/>
      </w:r>
      <w:r>
        <w:rPr>
          <w:rStyle w:val="4"/>
        </w:rPr>
        <w:t>https://uchi.ru/</w:t>
      </w:r>
      <w:r>
        <w:rPr>
          <w:rStyle w:val="4"/>
        </w:rPr>
        <w:fldChar w:fldCharType="end"/>
      </w:r>
    </w:p>
    <w:p>
      <w:pPr>
        <w:rPr>
          <w:color w:val="0000FF"/>
          <w:u w:val="single"/>
        </w:rPr>
      </w:pPr>
      <w:r>
        <w:fldChar w:fldCharType="begin"/>
      </w:r>
      <w:r>
        <w:instrText xml:space="preserve"> HYPERLINK "https://metaschool.ru/" </w:instrText>
      </w:r>
      <w:r>
        <w:fldChar w:fldCharType="separate"/>
      </w:r>
      <w:r>
        <w:rPr>
          <w:rStyle w:val="4"/>
        </w:rPr>
        <w:t>https://metaschool.ru/</w:t>
      </w:r>
      <w:r>
        <w:rPr>
          <w:rStyle w:val="4"/>
        </w:rPr>
        <w:fldChar w:fldCharType="end"/>
      </w: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re Baskervill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5976010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C29FE"/>
    <w:multiLevelType w:val="multilevel"/>
    <w:tmpl w:val="01CC29FE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58E4EF0"/>
    <w:multiLevelType w:val="multilevel"/>
    <w:tmpl w:val="058E4E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C0B0BFA"/>
    <w:multiLevelType w:val="multilevel"/>
    <w:tmpl w:val="1C0B0B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EE13CA6"/>
    <w:multiLevelType w:val="multilevel"/>
    <w:tmpl w:val="2EE13CA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12641FE"/>
    <w:multiLevelType w:val="multilevel"/>
    <w:tmpl w:val="312641FE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B0E4C91"/>
    <w:multiLevelType w:val="multilevel"/>
    <w:tmpl w:val="6B0E4C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28"/>
    <w:rsid w:val="000625C2"/>
    <w:rsid w:val="00173E23"/>
    <w:rsid w:val="002311B2"/>
    <w:rsid w:val="002E2FAA"/>
    <w:rsid w:val="00335736"/>
    <w:rsid w:val="003A4549"/>
    <w:rsid w:val="003A54F5"/>
    <w:rsid w:val="003E6755"/>
    <w:rsid w:val="00473816"/>
    <w:rsid w:val="004B7BB7"/>
    <w:rsid w:val="004D4265"/>
    <w:rsid w:val="005473A5"/>
    <w:rsid w:val="0061676A"/>
    <w:rsid w:val="00697628"/>
    <w:rsid w:val="00736CF3"/>
    <w:rsid w:val="007B3602"/>
    <w:rsid w:val="007E05D7"/>
    <w:rsid w:val="00875F48"/>
    <w:rsid w:val="008942B3"/>
    <w:rsid w:val="008B0B79"/>
    <w:rsid w:val="0094300F"/>
    <w:rsid w:val="00982D62"/>
    <w:rsid w:val="00A15385"/>
    <w:rsid w:val="00A1558A"/>
    <w:rsid w:val="00E04383"/>
    <w:rsid w:val="00EB2905"/>
    <w:rsid w:val="00F249FC"/>
    <w:rsid w:val="501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 Spacing"/>
    <w:link w:val="13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9">
    <w:name w:val="c14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apple-converted-space"/>
    <w:basedOn w:val="2"/>
    <w:uiPriority w:val="0"/>
  </w:style>
  <w:style w:type="character" w:customStyle="1" w:styleId="11">
    <w:name w:val="Верхний колонтитул Знак"/>
    <w:basedOn w:val="2"/>
    <w:link w:val="6"/>
    <w:uiPriority w:val="99"/>
  </w:style>
  <w:style w:type="character" w:customStyle="1" w:styleId="12">
    <w:name w:val="Нижний колонтитул Знак"/>
    <w:basedOn w:val="2"/>
    <w:link w:val="7"/>
    <w:uiPriority w:val="99"/>
  </w:style>
  <w:style w:type="character" w:customStyle="1" w:styleId="13">
    <w:name w:val="Без интервала Знак"/>
    <w:link w:val="8"/>
    <w:locked/>
    <w:uiPriority w:val="1"/>
    <w:rPr>
      <w:rFonts w:ascii="Calibri" w:hAnsi="Calibri" w:eastAsia="Times New Roman" w:cs="Times New Roman"/>
    </w:rPr>
  </w:style>
  <w:style w:type="character" w:customStyle="1" w:styleId="14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17</Pages>
  <Words>4837</Words>
  <Characters>27577</Characters>
  <Lines>229</Lines>
  <Paragraphs>64</Paragraphs>
  <TotalTime>6</TotalTime>
  <ScaleCrop>false</ScaleCrop>
  <LinksUpToDate>false</LinksUpToDate>
  <CharactersWithSpaces>32350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2024-10-18T12:26:00Z</dcterms:created>
  <dc:creator>Ольга</dc:creator>
  <cp:lastModifiedBy>McoM</cp:lastModifiedBy>
  <dcterms:modified xsi:type="dcterms:W3CDTF">2024-10-18T14:44:57Z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255B2DD5C9B14E91B5E53E5C878BEFB3_12</vt:lpwstr>
  </property>
</Properties>
</file>